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56" w:rsidRPr="00A9763A" w:rsidRDefault="005B3B56" w:rsidP="00A9763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Консультация для воспитателей</w:t>
      </w:r>
    </w:p>
    <w:p w:rsidR="00A9763A" w:rsidRPr="00A9763A" w:rsidRDefault="00A9763A" w:rsidP="00A9763A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Подготовила Монина Е.В.</w:t>
      </w:r>
    </w:p>
    <w:p w:rsidR="00A9763A" w:rsidRPr="00A9763A" w:rsidRDefault="00A9763A" w:rsidP="00A9763A">
      <w:pPr>
        <w:shd w:val="clear" w:color="auto" w:fill="FFFFFF"/>
        <w:spacing w:before="105" w:after="75" w:line="315" w:lineRule="atLeast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7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 группы «Теремок»</w:t>
      </w:r>
    </w:p>
    <w:p w:rsidR="005B3B56" w:rsidRPr="00A9763A" w:rsidRDefault="009B32FF" w:rsidP="00A9763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Систематизируем знания по теме:</w:t>
      </w:r>
    </w:p>
    <w:p w:rsidR="009D3DEC" w:rsidRPr="00A9763A" w:rsidRDefault="009B32FF" w:rsidP="00A9763A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«</w:t>
      </w:r>
      <w:r w:rsidR="009D3DEC" w:rsidRPr="00A976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Развивающие игры для ребёнка 2-3 лет</w:t>
      </w:r>
      <w:r w:rsidRPr="00A976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Игры на</w:t>
      </w:r>
      <w:r w:rsidRPr="00A9763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tooltip="Развитие мелкой моторики у детей" w:history="1">
        <w:r w:rsidRPr="00A9763A">
          <w:rPr>
            <w:rFonts w:ascii="Times New Roman" w:eastAsia="Times New Roman" w:hAnsi="Times New Roman" w:cs="Times New Roman"/>
            <w:b/>
            <w:bCs/>
            <w:color w:val="2C1B09"/>
            <w:sz w:val="23"/>
            <w:u w:val="single"/>
            <w:lang w:eastAsia="ru-RU"/>
          </w:rPr>
          <w:t>развитие мелкой</w:t>
        </w:r>
      </w:hyperlink>
      <w:r w:rsidRPr="00A9763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моторики 2, 3 лет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Понятие «мелкая моторика» обозначает точн</w:t>
      </w:r>
      <w:bookmarkStart w:id="0" w:name="_GoBack"/>
      <w:bookmarkEnd w:id="0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ые двигательные способности рук.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Нормальное развитие речи ребенка очень тесно связано с развитием движений пальцев рук.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Речевые и двигательные зоны в коре головного мозга близко расположены, и поэтому возбуждение, возникающее в двигательной области коры больших полушарий, передается на центры речевой моторной зоны и стимулирует артикуляцию.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Поскольку с возрастом ребенку потребуется точная, координированная работа кистей и пальцев, например, чтобы рисовать или одеваться, то развитию навыков мелкой моторики необходимо уделять много внимания.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Волшебная шкатулка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 xml:space="preserve">Игра развивает мелкую моторику, навыки </w:t>
      </w:r>
      <w:proofErr w:type="spellStart"/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классификацирования</w:t>
      </w:r>
      <w:proofErr w:type="spellEnd"/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шкатулка, мелкие предметы или игрушки.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Сложите различные предметы небольшого размера в шкатулку и предложите ребенку вместе разобрать вещи и разложить их по разным коробкам.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Поскольку для игры вы используете мелкие предметы, следите, чтобы ребенок не проглотил их.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Волшебные шнурки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помогает изучить форму предметов, совершенствует цветовое восприятие, развивает мелкую моторику и терпение ребенка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цветные шнурки различной длины.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 из цветных шнурков или тесемок можно выкладывать контуры различных фигур и предметов.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Создайте с ребенком целую</w:t>
      </w:r>
      <w:proofErr w:type="gram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картину на столе или диване.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Угости кукол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инвентарь:</w:t>
      </w:r>
      <w:r w:rsidRPr="00A9763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крупные бусины трех цветов.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Сложите в коробку бусинки трех цветов. Придумайте с ребенком угощение для кукол, например, конфетки, ягодки. Предложите разложить их по трем тарелочкам.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Учите ребенка перекладывать по одной бусинке. Покажите ему, как брать бусины тремя пальцами.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Выбирайте для игры крупные бусины и обязательно следите за тем, чтобы ребенок не проглотил их.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Опять мимо!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развивает мелкую моторику и координацию движений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крупа, емкость с широким и узким горлышком.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того, как ребенок научился пересыпать крупу в посуду с широким горлом, усложните задачу, предоставив в распоряжение ребенка емкость с зауженным верхом.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Пусть малыш пытается пересыпать крупу в маленькие пластиковые баночки, бутылки.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 закрученными крышками они превратятся в отличные погремушки.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Обращайте внимание ребенка на степень наполнения: «Эта баночка наполнена наполовину, а в этой бутылке почти не осталось пустого места».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«Раз фасоль, два фасоль...»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>Игра развивает мелкую моторику, обучает счету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сухая фасоль, пластиковая бутылка.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Берите </w:t>
      </w:r>
      <w:proofErr w:type="spell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фасолинки</w:t>
      </w:r>
      <w:proofErr w:type="spell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одной и опускайте их в бутылку. При этом считайте: «Одна </w:t>
      </w:r>
      <w:proofErr w:type="spell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фасолина</w:t>
      </w:r>
      <w:proofErr w:type="spell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две </w:t>
      </w:r>
      <w:proofErr w:type="spell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фасолины</w:t>
      </w:r>
      <w:proofErr w:type="spell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ит. д.</w:t>
      </w:r>
    </w:p>
    <w:p w:rsidR="009D3DEC" w:rsidRPr="00A9763A" w:rsidRDefault="009D3DEC" w:rsidP="00A9763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lang w:eastAsia="ru-RU"/>
        </w:rPr>
        <w:t>Крутится?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знакомит со свойствами предметов, развивает мелкую моторику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пластиковые бутылки и банки с отвинчивающимися крышками.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 вы хозяйничаете на кухне, можно занять ребенка этой нехитрой игрой.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малышу, как откручиваются и закручиваются крышки на банках и бутылках.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Попросите повторить ваши действия.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Входит и выходит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знакомит со свойствами предметов, развивает мелкую моторику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банки с отвинчивающимися крышками, маленькая мягкая игрушка.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 открывать и закрывать банку, как внутрь банки можно помещать игрушку.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Предложите ему самому закрыть игрушку в «домике».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Если есть несколько банок разного размера, то попросите малыша проверить, какой домик подойдет для игрушки, а какой нет.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Учимся пересыпать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любая крупа, две емкости с широким горлышком.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Высыпав крупу в одну из емкостей, покажите ребенку, как можно руками пересыпать ее в пустую посуду.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Научите малыша пересыпать крупу полной горстью, щепоткой, пропускать сквозь пальцы.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Научите его делать движения рукой, как будто он солит.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Бусы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инвентарь: крупные бусины или пуговицы.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Весьма увлекательное занятие даже для взрослых!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Наверняка у вас накопилась куча всевозможных бусинок. Если нет, то их можно купить. Сейчас в продаже есть бусины разных размеров из разных материалов: цветной пластмассы, дерева, металла. Есть даже специальные наборы для детей.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Иголку в таком возрасте ребенку давать, пожалуй, рановато, поэтому, хорошо, если в этих бусинах большие отверстия.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Дайте ребенку толстую нитку и позвольте вволю пофантазировать.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 может быть, вы хотите навести порядок в своих пуговицах? Проще простого. Дайте всю это пеструю кучу ребенку, и пускай он соберет из них бусы. Или отсортирует разные кучки по цвету или по количеству дырочек в пуговках.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Обязательно следите за тем, чтобы ребенок не проглотил бусины или пуговицы.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Мастерим бусы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макаронные изделия с крупным просветом, шнурок, большая деревянная игла с широким ушком.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 можно нанизывать макароны на иглу с продетым в нее шнурком. Пусть малыш попробует сделать это сам.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Шнурок с макаронами можно связать, сделав подобие бус, и одеть на куклу.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Подарок для куклы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бусины с крупными отверстиями, леска.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Расскажите малышу, что сегодня — день рожденья куклы, поэтому ей надо сделать подарок. Покажите крохе бусины, научите его нанизывать их на леску.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lastRenderedPageBreak/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Называйте цвет каждой бусины.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Внимательно следите, чтобы ребенок не брал их в рот.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завершения работы похвалите малыша и вместе с ним торжественно вручите кукле бусы.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Сортируем макароны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навыков классифицирования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макаронные изделия разной формы.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какие бывают макароны: «Это — ракушка, это — спираль, это — бантик».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Смешайте их. Попросите ребенка разобрать макароны.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Помогите ребенку справиться с заданием.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Поезд из катушек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цветового восприятия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катушки с цветными нитками, мягкая проволока.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 можно нанизывать катушки на проволоку. При этом называйте цвет каждой катушки.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Когда работа будет закончена, завяжите концы проволоки узлом и предложите малышу покатать поезд.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Узоры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координации движении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бумага, фломастеры.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Нарисуйте на листе бумаге, а лучше распечатайте красивые витые узоры. Дайте малышу фломастеры и попросите обвести их.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Чтобы игра была более долговечной, </w:t>
      </w:r>
      <w:proofErr w:type="spell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заламинируйте</w:t>
      </w:r>
      <w:proofErr w:type="spell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лист с узором и используйте фломастеры, которые легко будет стереть тряпочкой после того, как ребенок порисует.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Лабиринт для карандаша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координации движений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лист бумаги, ручка.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Нарисуйте на листе бумаги запутанную дорожку.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Дайте ребенку карандаш и попросите его «пройти» по нарисованной дорожке, оставляя свой след.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Лист бумаги с дорожкой тоже можно </w:t>
      </w:r>
      <w:proofErr w:type="spellStart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заламинировать</w:t>
      </w:r>
      <w:proofErr w:type="spellEnd"/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 для предыдущей игры.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Лабиринт для пальчика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координации движении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Необходимый инвентарь:</w:t>
      </w:r>
      <w:r w:rsidRPr="00A9763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лист плотной бумаги, цветная бумага, цветные карандаши или фломастеры, клей, различная крупа.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Нарисуйте на листе бумаги запутанную дорожку. Попросите малыша добраться от начала лабиринта до «домика», ведя при этом пальчиком по дорожке.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Для развития тактильных ощущений можно приклеить на дорожку разные виды круп или украсить ее бумагой разной фактуры.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более сложном варианте создайте на листе сюжетную картину. Например, пальчик из домика «ходит» к колодцу за водой, в лес за грибами и ягодами, на речку. По пути он встречает разных животных.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Домик, лес, животных и прочее можно нарисовать или сделать в технике аппликации (причем не обязательно из бумаги — возьмите кусочки ткани разной фактуры).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дорожки приклейте разную крупу.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Играть в такую игру можно долго, постоянно дополняя ее какими-нибудь деталями.</w:t>
      </w:r>
    </w:p>
    <w:p w:rsidR="009D3DEC" w:rsidRPr="00A9763A" w:rsidRDefault="009D3DEC" w:rsidP="00A9763A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</w:pPr>
      <w:proofErr w:type="gramStart"/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>Попробуй</w:t>
      </w:r>
      <w:proofErr w:type="gramEnd"/>
      <w:r w:rsidRPr="00A9763A">
        <w:rPr>
          <w:rFonts w:ascii="Times New Roman" w:eastAsia="Times New Roman" w:hAnsi="Times New Roman" w:cs="Times New Roman"/>
          <w:b/>
          <w:bCs/>
          <w:color w:val="601802"/>
          <w:sz w:val="29"/>
          <w:szCs w:val="29"/>
          <w:lang w:eastAsia="ru-RU"/>
        </w:rPr>
        <w:t xml:space="preserve"> расстегни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t>Игра способствует развитию мелкой моторики, навыков самостоятельности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/>
        </w:rPr>
        <w:lastRenderedPageBreak/>
        <w:t>Необходимый инвентарь:</w:t>
      </w:r>
      <w:r w:rsidRPr="00A9763A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взрослая одежда, застегивающаяся на пуговицы (плащ, кофта).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Покажите ребенку, как надо застегивать и расстегивать пуговицы.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После того, как малыш научился это делать, переходите к вещам с более мелкими пуговицами.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  <w:lang w:eastAsia="ru-RU"/>
        </w:rPr>
        <w:t>◈</w:t>
      </w:r>
      <w:r w:rsidRPr="00A976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Затем просите кроху застегивать и расстегивать пуговицы на его одежде.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Узоры из пуговиц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творческих способностей ребенка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разноцветные пуговицы разных размеров.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Выложите с ребенком дорожку из крупных пуговиц, называя их цвет и форму.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Вскоре ребенок запомнит, что пуговицы бывают, например, круглые — то есть </w:t>
      </w:r>
      <w:proofErr w:type="gramStart"/>
      <w:r w:rsidRPr="00A9763A">
        <w:rPr>
          <w:color w:val="000000"/>
          <w:sz w:val="23"/>
          <w:szCs w:val="23"/>
        </w:rPr>
        <w:t>научится</w:t>
      </w:r>
      <w:proofErr w:type="gramEnd"/>
      <w:r w:rsidRPr="00A9763A">
        <w:rPr>
          <w:color w:val="000000"/>
          <w:sz w:val="23"/>
          <w:szCs w:val="23"/>
        </w:rPr>
        <w:t xml:space="preserve"> классифицировать предметы по одному признаку.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 дальнейшем в игре задействуются пуговицы разных размеров. При этом не забывайте сравнивать их.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Из пуговиц можно выкладывать узоры, цветочки, домики.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Найди клад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активизации поисковых навыков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инвентарь:</w:t>
      </w:r>
      <w:r w:rsidRPr="00A9763A">
        <w:rPr>
          <w:rStyle w:val="apple-converted-space"/>
          <w:color w:val="000000"/>
          <w:sz w:val="23"/>
          <w:szCs w:val="23"/>
        </w:rPr>
        <w:t> </w:t>
      </w:r>
      <w:r w:rsidRPr="00A9763A">
        <w:rPr>
          <w:color w:val="000000"/>
          <w:sz w:val="23"/>
          <w:szCs w:val="23"/>
        </w:rPr>
        <w:t>любая крупа или макароны, маленькая яркая игрушка.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 ведерке или кастрюле засыпьте игрушку крупой и попросите малыша откопать «клад» (игрушку).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Можно прятать одновременно 2 или 3 игрушки.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В час по чайной ложке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помогает освоить понятия «пустой», «полный»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инвентарь:</w:t>
      </w:r>
      <w:r w:rsidRPr="00A9763A">
        <w:rPr>
          <w:rStyle w:val="apple-converted-space"/>
          <w:color w:val="000000"/>
          <w:sz w:val="23"/>
          <w:szCs w:val="23"/>
        </w:rPr>
        <w:t> </w:t>
      </w:r>
      <w:r w:rsidRPr="00A9763A">
        <w:rPr>
          <w:color w:val="000000"/>
          <w:sz w:val="23"/>
          <w:szCs w:val="23"/>
        </w:rPr>
        <w:t>два стакана, чайная и столовая ложки.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Налейте воду в стакан. Покажите ребенку, как можно переливать воду ложками из одного стакана в другой.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Разрешите ему поиграть самостоятельно.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Аппликация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Способствует развитию мелкой моторики, воображения, творческих способностей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цветная бумага разной фактуры, клей (клеящий карандаш), ножницы.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Научите ребенка делать картинки в технике аппликации.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Покажите, как нужно намазывать вырезанные фигурки клеем и приклеивать их на бумагу. Давать ножницы в руки ребенку двух лет рановато, поэтому сначала вырезайте фигурки сами.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Ближе к трем годам уже можно показать ребенку, как вырезать из бумаги, и позволить ему делать это самостоятельно.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Гусеница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воображения, творческих способностей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цветная бумага разной фактуры, клей (клеящий карандаш), ножницы.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Вырежьте из цветной бумаги кружки. Вместе с ребенком приклейте их на лист бумаги один за другим так, чтобы получилась гусеница.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Пририсуйте гусенице усики и лапки.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Поздравляю!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воображения, творческих способностей.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цветная бумага разной фактуры, клей (клеящий карандаш), ножницы.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Возьмите лист белой или цветной бумаги формата А</w:t>
      </w:r>
      <w:proofErr w:type="gramStart"/>
      <w:r w:rsidRPr="00A9763A">
        <w:rPr>
          <w:color w:val="000000"/>
          <w:sz w:val="23"/>
          <w:szCs w:val="23"/>
        </w:rPr>
        <w:t>4</w:t>
      </w:r>
      <w:proofErr w:type="gramEnd"/>
      <w:r w:rsidRPr="00A9763A">
        <w:rPr>
          <w:color w:val="000000"/>
          <w:sz w:val="23"/>
          <w:szCs w:val="23"/>
        </w:rPr>
        <w:t>, разрежьте его пополам и сложите.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lastRenderedPageBreak/>
        <w:t>◈</w:t>
      </w:r>
      <w:r w:rsidRPr="00A9763A">
        <w:rPr>
          <w:color w:val="000000"/>
          <w:sz w:val="23"/>
          <w:szCs w:val="23"/>
        </w:rPr>
        <w:t xml:space="preserve"> У вас получится шаблон для открытки.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Теперь вместе с ребенком наклейте фигурки, вырезанные из цветной бумаги.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Для открытки «С днем рождения!» подойдут цветы, воздушные шарики, </w:t>
      </w:r>
      <w:proofErr w:type="gramStart"/>
      <w:r w:rsidRPr="00A9763A">
        <w:rPr>
          <w:color w:val="000000"/>
          <w:sz w:val="23"/>
          <w:szCs w:val="23"/>
        </w:rPr>
        <w:t>зверюшки</w:t>
      </w:r>
      <w:proofErr w:type="gramEnd"/>
      <w:r w:rsidRPr="00A9763A">
        <w:rPr>
          <w:color w:val="000000"/>
          <w:sz w:val="23"/>
          <w:szCs w:val="23"/>
        </w:rPr>
        <w:t>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На новогодней открытке хорошо будут смотреться елка, снеговик.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Можно изготовить поздравительные открытки для папы, бабушек и дедушек.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Первый аквариум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учит основам классификации предметов по размеру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3 маленькие и 3 большие рыбки, вырезанные из картона, лист голубой бумаги, карандаши, клей.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Предложите малышу сделать домик для маленьких рыбок — аквариум. Положите на стол лист бумаги и нарисуйте на нем водоросли. Поясняйте ребенку, что вы делаете. Рассказывайте, как живут рыбки в своих домиках.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А теперь попросите малыша найти маленьких рыбок, для того чтобы заселить их в аквариум. Пусть кроха самостоятельно отберет рыбок и разместит их на листе.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Рыбок можно приклеить, показывая, как это делается.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Поместите аквариум на видное место и периодически обновляйте его содержимое.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proofErr w:type="gramStart"/>
      <w:r w:rsidRPr="00A9763A">
        <w:rPr>
          <w:color w:val="601802"/>
          <w:sz w:val="29"/>
          <w:szCs w:val="29"/>
        </w:rPr>
        <w:t>Входит не входит</w:t>
      </w:r>
      <w:proofErr w:type="gramEnd"/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разбитию мелкой моторики, навыков сопоставления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пуговицы разного размера, пластиковая бутылка.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Покажите малышу, как пуговицы можно проталкивать в горлышко бутылки. Дайте ему попробовать сделать это самостоятельно.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Не подсказывайте, что крупная пуговица не пройдет в бутылку</w:t>
      </w:r>
      <w:proofErr w:type="gramStart"/>
      <w:r w:rsidRPr="00A9763A">
        <w:rPr>
          <w:color w:val="000000"/>
          <w:sz w:val="23"/>
          <w:szCs w:val="23"/>
        </w:rPr>
        <w:t xml:space="preserve"> П</w:t>
      </w:r>
      <w:proofErr w:type="gramEnd"/>
      <w:r w:rsidRPr="00A9763A">
        <w:rPr>
          <w:color w:val="000000"/>
          <w:sz w:val="23"/>
          <w:szCs w:val="23"/>
        </w:rPr>
        <w:t>усть малыш сам сделает это открытие.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После нескольких неудачных попыток ребенок научится соотносить диаметр отверстия бутылки и размер пуговицы.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После того, как в бутылке окажутся все пуговицы, </w:t>
      </w:r>
      <w:proofErr w:type="gramStart"/>
      <w:r w:rsidRPr="00A9763A">
        <w:rPr>
          <w:color w:val="000000"/>
          <w:sz w:val="23"/>
          <w:szCs w:val="23"/>
        </w:rPr>
        <w:t>кроме</w:t>
      </w:r>
      <w:proofErr w:type="gramEnd"/>
      <w:r w:rsidRPr="00A9763A">
        <w:rPr>
          <w:color w:val="000000"/>
          <w:sz w:val="23"/>
          <w:szCs w:val="23"/>
        </w:rPr>
        <w:t xml:space="preserve"> </w:t>
      </w:r>
      <w:proofErr w:type="gramStart"/>
      <w:r w:rsidRPr="00A9763A">
        <w:rPr>
          <w:color w:val="000000"/>
          <w:sz w:val="23"/>
          <w:szCs w:val="23"/>
        </w:rPr>
        <w:t>самых</w:t>
      </w:r>
      <w:proofErr w:type="gramEnd"/>
      <w:r w:rsidRPr="00A9763A">
        <w:rPr>
          <w:color w:val="000000"/>
          <w:sz w:val="23"/>
          <w:szCs w:val="23"/>
        </w:rPr>
        <w:t xml:space="preserve"> крупных, сделайте вывод, что они не вошли, потому что их размер больше чем отверстие бутылки.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Пирамидка из пуговиц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навыков классифицирования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Необходимый инвентарь</w:t>
      </w:r>
      <w:r w:rsidRPr="00A9763A">
        <w:rPr>
          <w:color w:val="000000"/>
          <w:sz w:val="23"/>
          <w:szCs w:val="23"/>
        </w:rPr>
        <w:t>: зубочистки, пуговицы.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Закрепите зубочистку в вертикальном положении (можно воткнуть ее в брусок пластилина). Предложите малышу нанизать на нее для начала, например, только белые пуговицы.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Затем попросите ребенка собрать пирамидку из пуговиц одного размера или, начиная с самой большой, в порядке уменьшения.</w:t>
      </w:r>
    </w:p>
    <w:p w:rsidR="009D3DEC" w:rsidRPr="00A9763A" w:rsidRDefault="009D3DEC" w:rsidP="00A9763A">
      <w:pPr>
        <w:pStyle w:val="3"/>
        <w:shd w:val="clear" w:color="auto" w:fill="FFFFFF"/>
        <w:spacing w:before="150" w:beforeAutospacing="0" w:after="30" w:afterAutospacing="0"/>
        <w:jc w:val="both"/>
        <w:rPr>
          <w:color w:val="601802"/>
          <w:sz w:val="29"/>
          <w:szCs w:val="29"/>
        </w:rPr>
      </w:pPr>
      <w:r w:rsidRPr="00A9763A">
        <w:rPr>
          <w:color w:val="601802"/>
          <w:sz w:val="29"/>
          <w:szCs w:val="29"/>
        </w:rPr>
        <w:t>Пальчиковые игры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 xml:space="preserve">Эти игры очень разнообразны. Они развивают мелкую моторику, а поскольку сопровождаются веселыми стишками и </w:t>
      </w:r>
      <w:proofErr w:type="spellStart"/>
      <w:r w:rsidRPr="00A9763A">
        <w:rPr>
          <w:color w:val="000000"/>
          <w:sz w:val="23"/>
          <w:szCs w:val="23"/>
        </w:rPr>
        <w:t>потешками</w:t>
      </w:r>
      <w:proofErr w:type="spellEnd"/>
      <w:r w:rsidRPr="00A9763A">
        <w:rPr>
          <w:color w:val="000000"/>
          <w:sz w:val="23"/>
          <w:szCs w:val="23"/>
        </w:rPr>
        <w:t>, то способствуют развитию речи и памяти.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5"/>
          <w:color w:val="000000"/>
          <w:sz w:val="23"/>
          <w:szCs w:val="23"/>
          <w:bdr w:val="none" w:sz="0" w:space="0" w:color="auto" w:frame="1"/>
        </w:rPr>
        <w:t>Наши пальчики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Читая стишок, перебирайте пальчики малыша, массируйте их: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Этот пальник хочет кушать.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Этот пальник — сказку слушать.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Этот пальник ляжет спать,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Этот — выйдет погулять.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Ну а этот — в лес пойдет,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color w:val="000000"/>
          <w:sz w:val="23"/>
          <w:szCs w:val="23"/>
        </w:rPr>
        <w:t>Маленький грибок найдет.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5"/>
          <w:color w:val="000000"/>
          <w:sz w:val="23"/>
          <w:szCs w:val="23"/>
          <w:bdr w:val="none" w:sz="0" w:space="0" w:color="auto" w:frame="1"/>
        </w:rPr>
        <w:t>Дружная семейка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Читайте </w:t>
      </w:r>
      <w:proofErr w:type="spellStart"/>
      <w:r w:rsidRPr="00A9763A">
        <w:rPr>
          <w:color w:val="000000"/>
          <w:sz w:val="23"/>
          <w:szCs w:val="23"/>
        </w:rPr>
        <w:t>потешку</w:t>
      </w:r>
      <w:proofErr w:type="spellEnd"/>
      <w:r w:rsidRPr="00A9763A">
        <w:rPr>
          <w:color w:val="000000"/>
          <w:sz w:val="23"/>
          <w:szCs w:val="23"/>
        </w:rPr>
        <w:t>, поочередно двигая пальцами.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Предложите малышу сделать то же самое.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lastRenderedPageBreak/>
        <w:t>Один пальник — папочка.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Другой пальник — мамочка.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Третий пальник — дедушка.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А четвертый — бабушка.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Пятый пальник — это я!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Вот такая вот семья!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5"/>
          <w:color w:val="000000"/>
          <w:sz w:val="23"/>
          <w:szCs w:val="23"/>
          <w:bdr w:val="none" w:sz="0" w:space="0" w:color="auto" w:frame="1"/>
        </w:rPr>
        <w:t>Приветствие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6"/>
          <w:color w:val="000000"/>
          <w:sz w:val="23"/>
          <w:szCs w:val="23"/>
          <w:bdr w:val="none" w:sz="0" w:space="0" w:color="auto" w:frame="1"/>
        </w:rPr>
        <w:t>Игра способствует развитию мелкой моторики, помогает усвоить названия пальцев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Большим пальчиком поочередно касайтесь остальных пальцев. При этом приговаривайте: «Здравствуй, пальчик указательный, здравствуй, пальчик средний...»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Сложите пальцы обеих рук в колечки и поднесите их к глазам.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Style w:val="a5"/>
          <w:color w:val="000000"/>
          <w:sz w:val="23"/>
          <w:szCs w:val="23"/>
          <w:bdr w:val="none" w:sz="0" w:space="0" w:color="auto" w:frame="1"/>
        </w:rPr>
        <w:t>Человечек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«Ходите» по столу указательным и средним пальцем, напевая песенку: «Топ, топ — топает малыш».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Ускоряйте и замедляйте движение.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Предложите пальчикам малыша «прогуляться» вместе с </w:t>
      </w:r>
      <w:proofErr w:type="gramStart"/>
      <w:r w:rsidRPr="00A9763A">
        <w:rPr>
          <w:color w:val="000000"/>
          <w:sz w:val="23"/>
          <w:szCs w:val="23"/>
        </w:rPr>
        <w:t>вашими</w:t>
      </w:r>
      <w:proofErr w:type="gramEnd"/>
      <w:r w:rsidRPr="00A9763A">
        <w:rPr>
          <w:color w:val="000000"/>
          <w:sz w:val="23"/>
          <w:szCs w:val="23"/>
        </w:rPr>
        <w:t>.</w:t>
      </w:r>
    </w:p>
    <w:p w:rsidR="009D3DEC" w:rsidRPr="00A9763A" w:rsidRDefault="009D3DEC" w:rsidP="00A9763A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9763A">
        <w:rPr>
          <w:rFonts w:ascii="Cambria Math" w:eastAsia="MS Gothic" w:hAnsi="Cambria Math" w:cs="Cambria Math"/>
          <w:color w:val="000000"/>
          <w:sz w:val="23"/>
          <w:szCs w:val="23"/>
        </w:rPr>
        <w:t>◈</w:t>
      </w:r>
      <w:r w:rsidRPr="00A9763A">
        <w:rPr>
          <w:color w:val="000000"/>
          <w:sz w:val="23"/>
          <w:szCs w:val="23"/>
        </w:rPr>
        <w:t xml:space="preserve"> Чтобы было веселее, поиграйте в </w:t>
      </w:r>
      <w:proofErr w:type="spellStart"/>
      <w:r w:rsidRPr="00A9763A">
        <w:rPr>
          <w:color w:val="000000"/>
          <w:sz w:val="23"/>
          <w:szCs w:val="23"/>
        </w:rPr>
        <w:t>догоняшки</w:t>
      </w:r>
      <w:proofErr w:type="spellEnd"/>
      <w:r w:rsidRPr="00A9763A">
        <w:rPr>
          <w:color w:val="000000"/>
          <w:sz w:val="23"/>
          <w:szCs w:val="23"/>
        </w:rPr>
        <w:t>. Пускай пальчики ребенка убегают, а вы будете догонять.</w:t>
      </w:r>
    </w:p>
    <w:p w:rsidR="009D3DEC" w:rsidRPr="00A9763A" w:rsidRDefault="009D3DEC" w:rsidP="00A9763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B40" w:rsidRPr="00A9763A" w:rsidRDefault="00EC7B40" w:rsidP="00A9763A">
      <w:pPr>
        <w:jc w:val="both"/>
        <w:rPr>
          <w:rFonts w:ascii="Times New Roman" w:hAnsi="Times New Roman" w:cs="Times New Roman"/>
        </w:rPr>
      </w:pPr>
    </w:p>
    <w:sectPr w:rsidR="00EC7B40" w:rsidRPr="00A9763A" w:rsidSect="00EC7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DEC"/>
    <w:rsid w:val="005B3B56"/>
    <w:rsid w:val="009B32FF"/>
    <w:rsid w:val="009C4CD0"/>
    <w:rsid w:val="009D3DEC"/>
    <w:rsid w:val="00A9763A"/>
    <w:rsid w:val="00EC7B40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40"/>
  </w:style>
  <w:style w:type="paragraph" w:styleId="2">
    <w:name w:val="heading 2"/>
    <w:basedOn w:val="a"/>
    <w:link w:val="20"/>
    <w:uiPriority w:val="9"/>
    <w:qFormat/>
    <w:rsid w:val="009D3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3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3D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3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DEC"/>
  </w:style>
  <w:style w:type="character" w:styleId="a4">
    <w:name w:val="Hyperlink"/>
    <w:basedOn w:val="a0"/>
    <w:uiPriority w:val="99"/>
    <w:semiHidden/>
    <w:unhideWhenUsed/>
    <w:rsid w:val="009D3DEC"/>
    <w:rPr>
      <w:color w:val="0000FF"/>
      <w:u w:val="single"/>
    </w:rPr>
  </w:style>
  <w:style w:type="character" w:styleId="a5">
    <w:name w:val="Strong"/>
    <w:basedOn w:val="a0"/>
    <w:uiPriority w:val="22"/>
    <w:qFormat/>
    <w:rsid w:val="009D3DEC"/>
    <w:rPr>
      <w:b/>
      <w:bCs/>
    </w:rPr>
  </w:style>
  <w:style w:type="character" w:styleId="a6">
    <w:name w:val="Emphasis"/>
    <w:basedOn w:val="a0"/>
    <w:uiPriority w:val="20"/>
    <w:qFormat/>
    <w:rsid w:val="009D3DE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-kopilka.ru/pedagogika/razvitie-melkoi-motoriki-u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2016-10-27T07:53:00Z</dcterms:created>
  <dcterms:modified xsi:type="dcterms:W3CDTF">2021-01-29T12:45:00Z</dcterms:modified>
</cp:coreProperties>
</file>