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FB4" w:rsidRDefault="00DA6FB4" w:rsidP="00592BA3">
      <w:pPr>
        <w:spacing w:after="0" w:line="240" w:lineRule="auto"/>
        <w:ind w:left="3960"/>
        <w:jc w:val="center"/>
        <w:rPr>
          <w:rFonts w:ascii="Times New Roman" w:hAnsi="Times New Roman"/>
          <w:sz w:val="28"/>
          <w:szCs w:val="28"/>
        </w:rPr>
      </w:pPr>
    </w:p>
    <w:p w:rsidR="00592BA3" w:rsidRDefault="00592BA3" w:rsidP="00592BA3">
      <w:pPr>
        <w:spacing w:after="0" w:line="240" w:lineRule="auto"/>
        <w:ind w:left="3960"/>
        <w:jc w:val="center"/>
        <w:rPr>
          <w:rFonts w:ascii="Times New Roman" w:hAnsi="Times New Roman"/>
          <w:sz w:val="28"/>
          <w:szCs w:val="28"/>
        </w:rPr>
      </w:pPr>
      <w:r>
        <w:rPr>
          <w:rFonts w:ascii="Times New Roman" w:hAnsi="Times New Roman"/>
          <w:sz w:val="28"/>
          <w:szCs w:val="28"/>
        </w:rPr>
        <w:t>УТВЕРЖДЕНО</w:t>
      </w:r>
    </w:p>
    <w:p w:rsidR="00592BA3" w:rsidRDefault="00592BA3" w:rsidP="00592BA3">
      <w:pPr>
        <w:spacing w:after="0" w:line="240" w:lineRule="auto"/>
        <w:ind w:left="3960"/>
        <w:jc w:val="center"/>
        <w:rPr>
          <w:rStyle w:val="FontStyle17"/>
        </w:rPr>
      </w:pPr>
      <w:r>
        <w:rPr>
          <w:rStyle w:val="FontStyle17"/>
        </w:rPr>
        <w:t xml:space="preserve">Приказом заведующего МДОУ детский сад № 30 </w:t>
      </w:r>
    </w:p>
    <w:p w:rsidR="00592BA3" w:rsidRDefault="00592BA3" w:rsidP="00592BA3">
      <w:pPr>
        <w:spacing w:after="0" w:line="240" w:lineRule="auto"/>
        <w:ind w:left="3960"/>
        <w:jc w:val="center"/>
        <w:rPr>
          <w:rStyle w:val="FontStyle17"/>
        </w:rPr>
      </w:pPr>
      <w:r>
        <w:rPr>
          <w:rStyle w:val="FontStyle17"/>
        </w:rPr>
        <w:t>города Ярославля от 26.12.2013 года №  02-03/306</w:t>
      </w:r>
    </w:p>
    <w:p w:rsidR="0098780F" w:rsidRDefault="0098780F" w:rsidP="00592BA3">
      <w:pPr>
        <w:spacing w:after="0" w:line="240" w:lineRule="auto"/>
        <w:ind w:left="3960"/>
        <w:jc w:val="center"/>
        <w:rPr>
          <w:rFonts w:ascii="Times New Roman" w:hAnsi="Times New Roman"/>
          <w:sz w:val="28"/>
          <w:szCs w:val="28"/>
        </w:rPr>
      </w:pPr>
    </w:p>
    <w:p w:rsidR="0076255E" w:rsidRDefault="0076255E" w:rsidP="0076255E">
      <w:pPr>
        <w:widowControl w:val="0"/>
        <w:autoSpaceDE w:val="0"/>
        <w:autoSpaceDN w:val="0"/>
        <w:adjustRightInd w:val="0"/>
        <w:spacing w:after="0" w:line="240" w:lineRule="auto"/>
        <w:contextualSpacing/>
        <w:rPr>
          <w:rFonts w:ascii="Times New Roman" w:hAnsi="Times New Roman"/>
          <w:sz w:val="20"/>
          <w:szCs w:val="20"/>
        </w:rPr>
      </w:pPr>
      <w:bookmarkStart w:id="0" w:name="_Toc119576819"/>
    </w:p>
    <w:p w:rsidR="00592BA3" w:rsidRPr="00DA6FB4" w:rsidRDefault="00592BA3" w:rsidP="0098780F">
      <w:pPr>
        <w:widowControl w:val="0"/>
        <w:autoSpaceDE w:val="0"/>
        <w:autoSpaceDN w:val="0"/>
        <w:adjustRightInd w:val="0"/>
        <w:spacing w:after="0" w:line="240" w:lineRule="auto"/>
        <w:contextualSpacing/>
        <w:jc w:val="center"/>
        <w:rPr>
          <w:rFonts w:ascii="Times New Roman" w:hAnsi="Times New Roman"/>
          <w:b/>
          <w:bCs/>
          <w:sz w:val="20"/>
          <w:szCs w:val="20"/>
        </w:rPr>
      </w:pPr>
      <w:bookmarkStart w:id="1" w:name="_GoBack"/>
      <w:bookmarkEnd w:id="1"/>
      <w:r w:rsidRPr="00DA6FB4">
        <w:rPr>
          <w:rFonts w:ascii="Times New Roman" w:hAnsi="Times New Roman"/>
          <w:b/>
          <w:bCs/>
          <w:sz w:val="20"/>
          <w:szCs w:val="20"/>
        </w:rPr>
        <w:t>ПОЛОЖЕНИЕ О ЕДИНОЙ КОМИССИИ</w:t>
      </w:r>
      <w:r w:rsidR="0098780F">
        <w:rPr>
          <w:rFonts w:ascii="Times New Roman" w:hAnsi="Times New Roman"/>
          <w:b/>
          <w:bCs/>
          <w:sz w:val="20"/>
          <w:szCs w:val="20"/>
        </w:rPr>
        <w:t xml:space="preserve"> </w:t>
      </w:r>
      <w:r w:rsidRPr="00DA6FB4">
        <w:rPr>
          <w:rFonts w:ascii="Times New Roman" w:hAnsi="Times New Roman"/>
          <w:b/>
          <w:bCs/>
          <w:sz w:val="20"/>
          <w:szCs w:val="20"/>
        </w:rPr>
        <w:t>ПО ЗАКУПКЕ ТОВАРОВ, РАБОТ, УСЛУГ</w:t>
      </w:r>
    </w:p>
    <w:p w:rsidR="00592BA3" w:rsidRPr="00DA6FB4" w:rsidRDefault="00592BA3" w:rsidP="00592BA3">
      <w:pPr>
        <w:widowControl w:val="0"/>
        <w:autoSpaceDE w:val="0"/>
        <w:autoSpaceDN w:val="0"/>
        <w:adjustRightInd w:val="0"/>
        <w:spacing w:after="0" w:line="240" w:lineRule="auto"/>
        <w:ind w:left="432"/>
        <w:contextualSpacing/>
        <w:rPr>
          <w:rFonts w:ascii="Times New Roman" w:hAnsi="Times New Roman"/>
          <w:b/>
          <w:bCs/>
          <w:sz w:val="20"/>
          <w:szCs w:val="20"/>
        </w:rPr>
      </w:pPr>
    </w:p>
    <w:p w:rsidR="00592BA3" w:rsidRPr="00DA6FB4" w:rsidRDefault="00592BA3" w:rsidP="00592BA3">
      <w:pPr>
        <w:pStyle w:val="1"/>
        <w:keepNext w:val="0"/>
        <w:numPr>
          <w:ilvl w:val="0"/>
          <w:numId w:val="1"/>
        </w:numPr>
        <w:tabs>
          <w:tab w:val="clear" w:pos="432"/>
          <w:tab w:val="num" w:pos="360"/>
        </w:tabs>
        <w:spacing w:before="0" w:after="0"/>
        <w:ind w:left="360" w:hanging="360"/>
        <w:contextualSpacing/>
        <w:jc w:val="center"/>
        <w:rPr>
          <w:rFonts w:ascii="Times New Roman" w:hAnsi="Times New Roman" w:cs="Times New Roman"/>
          <w:sz w:val="20"/>
          <w:szCs w:val="20"/>
        </w:rPr>
      </w:pPr>
      <w:r w:rsidRPr="00DA6FB4">
        <w:rPr>
          <w:rFonts w:ascii="Times New Roman" w:hAnsi="Times New Roman" w:cs="Times New Roman"/>
          <w:sz w:val="20"/>
          <w:szCs w:val="20"/>
        </w:rPr>
        <w:t>Общие положения</w:t>
      </w:r>
      <w:bookmarkEnd w:id="0"/>
    </w:p>
    <w:p w:rsidR="00592BA3" w:rsidRPr="00DA6FB4" w:rsidRDefault="00592BA3" w:rsidP="00592BA3">
      <w:pPr>
        <w:widowControl w:val="0"/>
        <w:numPr>
          <w:ilvl w:val="1"/>
          <w:numId w:val="4"/>
        </w:numPr>
        <w:autoSpaceDE w:val="0"/>
        <w:autoSpaceDN w:val="0"/>
        <w:adjustRightInd w:val="0"/>
        <w:spacing w:after="0" w:line="240" w:lineRule="auto"/>
        <w:ind w:left="0" w:firstLine="709"/>
        <w:contextualSpacing/>
        <w:jc w:val="both"/>
        <w:rPr>
          <w:rFonts w:ascii="Times New Roman" w:hAnsi="Times New Roman"/>
          <w:sz w:val="20"/>
          <w:szCs w:val="20"/>
        </w:rPr>
      </w:pPr>
      <w:r w:rsidRPr="00DA6FB4">
        <w:rPr>
          <w:rFonts w:ascii="Times New Roman" w:hAnsi="Times New Roman"/>
          <w:sz w:val="20"/>
          <w:szCs w:val="20"/>
        </w:rPr>
        <w:t>Настоящее Положение о Единой комиссии</w:t>
      </w:r>
      <w:r w:rsidR="0098780F">
        <w:rPr>
          <w:rFonts w:ascii="Times New Roman" w:hAnsi="Times New Roman"/>
          <w:sz w:val="20"/>
          <w:szCs w:val="20"/>
        </w:rPr>
        <w:t xml:space="preserve"> </w:t>
      </w:r>
      <w:r w:rsidRPr="00DA6FB4">
        <w:rPr>
          <w:rFonts w:ascii="Times New Roman" w:hAnsi="Times New Roman"/>
          <w:sz w:val="20"/>
          <w:szCs w:val="20"/>
        </w:rPr>
        <w:t>позакупке товаров, работ, услуг МДОУ детский сад № 30</w:t>
      </w:r>
      <w:r w:rsidR="0098780F">
        <w:rPr>
          <w:rFonts w:ascii="Times New Roman" w:hAnsi="Times New Roman"/>
          <w:sz w:val="20"/>
          <w:szCs w:val="20"/>
        </w:rPr>
        <w:t xml:space="preserve"> </w:t>
      </w:r>
      <w:r w:rsidRPr="00DA6FB4">
        <w:rPr>
          <w:rFonts w:ascii="Times New Roman" w:hAnsi="Times New Roman"/>
          <w:sz w:val="20"/>
          <w:szCs w:val="20"/>
        </w:rPr>
        <w:t>(далее – Положение) определяет понятие, цели создания, функции, состав, и порядок работы Единой комиссии по закупке товаров, работ, услуг для нужд МДОУ детский сад № 30 (далее по тексту настоящего Положения - Заказчик) путем проведения торгов в форме конкурса и аукциона, в том числе аукциона в электронной форме, а также без проведения торгов способом запроса котировок цен, запроса предложений, конкурентных переговоров (далее – Единая комиссия).</w:t>
      </w:r>
    </w:p>
    <w:p w:rsidR="00592BA3" w:rsidRPr="00DA6FB4" w:rsidRDefault="00592BA3" w:rsidP="00592BA3">
      <w:pPr>
        <w:widowControl w:val="0"/>
        <w:numPr>
          <w:ilvl w:val="1"/>
          <w:numId w:val="4"/>
        </w:numPr>
        <w:autoSpaceDE w:val="0"/>
        <w:autoSpaceDN w:val="0"/>
        <w:adjustRightInd w:val="0"/>
        <w:spacing w:after="0" w:line="240" w:lineRule="auto"/>
        <w:ind w:left="0" w:firstLine="709"/>
        <w:contextualSpacing/>
        <w:jc w:val="both"/>
        <w:rPr>
          <w:rFonts w:ascii="Times New Roman" w:hAnsi="Times New Roman"/>
          <w:sz w:val="20"/>
          <w:szCs w:val="20"/>
        </w:rPr>
      </w:pPr>
      <w:r w:rsidRPr="00DA6FB4">
        <w:rPr>
          <w:rFonts w:ascii="Times New Roman" w:hAnsi="Times New Roman"/>
          <w:sz w:val="20"/>
          <w:szCs w:val="20"/>
        </w:rPr>
        <w:t>Процедуры закупки товаров, работ, услуг для нужд Заказчика проводятся самим Заказчиком, при этом Заказчик вправе привлечь на основе договора Специализированную организацию для осуществления отдельных функций по проведению закупочных процедур. Специализированная организация привлекается Заказчиком с соблюдением процедур, предусмотренных Положением о закупках Заказчика.</w:t>
      </w:r>
    </w:p>
    <w:p w:rsidR="00592BA3" w:rsidRPr="00DA6FB4" w:rsidRDefault="00592BA3" w:rsidP="00592BA3">
      <w:pPr>
        <w:widowControl w:val="0"/>
        <w:numPr>
          <w:ilvl w:val="1"/>
          <w:numId w:val="4"/>
        </w:numPr>
        <w:autoSpaceDE w:val="0"/>
        <w:autoSpaceDN w:val="0"/>
        <w:adjustRightInd w:val="0"/>
        <w:spacing w:after="0" w:line="240" w:lineRule="auto"/>
        <w:ind w:left="0" w:firstLine="709"/>
        <w:contextualSpacing/>
        <w:jc w:val="both"/>
        <w:rPr>
          <w:rFonts w:ascii="Times New Roman" w:hAnsi="Times New Roman"/>
          <w:sz w:val="20"/>
          <w:szCs w:val="20"/>
        </w:rPr>
      </w:pPr>
      <w:r w:rsidRPr="00DA6FB4">
        <w:rPr>
          <w:rFonts w:ascii="Times New Roman" w:hAnsi="Times New Roman"/>
          <w:sz w:val="20"/>
          <w:szCs w:val="20"/>
        </w:rPr>
        <w:t>В процессе проведения процедур закупки Единая комиссия взаимодействует с Заказчиком, Специализированной организацией в порядке, установленным настоящим Положением.</w:t>
      </w:r>
    </w:p>
    <w:p w:rsidR="00592BA3" w:rsidRPr="00DA6FB4" w:rsidRDefault="00592BA3" w:rsidP="00592BA3">
      <w:pPr>
        <w:widowControl w:val="0"/>
        <w:autoSpaceDE w:val="0"/>
        <w:autoSpaceDN w:val="0"/>
        <w:adjustRightInd w:val="0"/>
        <w:spacing w:after="0" w:line="240" w:lineRule="auto"/>
        <w:ind w:left="709"/>
        <w:contextualSpacing/>
        <w:jc w:val="both"/>
        <w:rPr>
          <w:rFonts w:ascii="Times New Roman" w:hAnsi="Times New Roman"/>
          <w:sz w:val="20"/>
          <w:szCs w:val="20"/>
        </w:rPr>
      </w:pPr>
    </w:p>
    <w:p w:rsidR="00592BA3" w:rsidRPr="00DA6FB4" w:rsidRDefault="00592BA3" w:rsidP="00592BA3">
      <w:pPr>
        <w:widowControl w:val="0"/>
        <w:autoSpaceDE w:val="0"/>
        <w:autoSpaceDN w:val="0"/>
        <w:adjustRightInd w:val="0"/>
        <w:spacing w:after="0" w:line="240" w:lineRule="auto"/>
        <w:ind w:firstLine="750"/>
        <w:contextualSpacing/>
        <w:jc w:val="center"/>
        <w:rPr>
          <w:rFonts w:ascii="Times New Roman" w:hAnsi="Times New Roman"/>
          <w:b/>
          <w:bCs/>
          <w:sz w:val="20"/>
          <w:szCs w:val="20"/>
        </w:rPr>
      </w:pPr>
      <w:bookmarkStart w:id="2" w:name="_Toc118454378"/>
      <w:bookmarkStart w:id="3" w:name="_Toc119576821"/>
      <w:r w:rsidRPr="00DA6FB4">
        <w:rPr>
          <w:rFonts w:ascii="Times New Roman" w:hAnsi="Times New Roman"/>
          <w:b/>
          <w:bCs/>
          <w:sz w:val="20"/>
          <w:szCs w:val="20"/>
        </w:rPr>
        <w:t>2. Правовое регулирование</w:t>
      </w:r>
    </w:p>
    <w:p w:rsidR="00592BA3" w:rsidRPr="00DA6FB4" w:rsidRDefault="00592BA3" w:rsidP="00592BA3">
      <w:pPr>
        <w:widowControl w:val="0"/>
        <w:autoSpaceDE w:val="0"/>
        <w:autoSpaceDN w:val="0"/>
        <w:adjustRightInd w:val="0"/>
        <w:spacing w:after="0" w:line="240" w:lineRule="auto"/>
        <w:ind w:firstLine="748"/>
        <w:contextualSpacing/>
        <w:jc w:val="both"/>
        <w:rPr>
          <w:rFonts w:ascii="Times New Roman" w:hAnsi="Times New Roman"/>
          <w:sz w:val="20"/>
          <w:szCs w:val="20"/>
        </w:rPr>
      </w:pPr>
      <w:r w:rsidRPr="00DA6FB4">
        <w:rPr>
          <w:rFonts w:ascii="Times New Roman" w:hAnsi="Times New Roman"/>
          <w:sz w:val="20"/>
          <w:szCs w:val="20"/>
        </w:rPr>
        <w:t xml:space="preserve">Единая комиссия в своей деятельности руководствуется Гражданским кодексом Российской Федерации, Бюджетным кодексом Российской Федерации, Законом № 223-ФЗ, иными федеральными законами, нормативными правовыми актами Российской Федерации и федерального органа исполнительной власти, уполномоченного на осуществление нормативно- правового регулирования </w:t>
      </w:r>
      <w:r w:rsidR="0045441F" w:rsidRPr="00DA6FB4">
        <w:rPr>
          <w:rFonts w:ascii="Times New Roman" w:hAnsi="Times New Roman"/>
          <w:sz w:val="20"/>
          <w:szCs w:val="20"/>
        </w:rPr>
        <w:t>в сфере закупок, и настоящим Положением.</w:t>
      </w:r>
    </w:p>
    <w:p w:rsidR="00592BA3" w:rsidRPr="00DA6FB4" w:rsidRDefault="00592BA3" w:rsidP="00592BA3">
      <w:pPr>
        <w:widowControl w:val="0"/>
        <w:autoSpaceDE w:val="0"/>
        <w:autoSpaceDN w:val="0"/>
        <w:adjustRightInd w:val="0"/>
        <w:spacing w:after="0" w:line="240" w:lineRule="auto"/>
        <w:ind w:firstLine="748"/>
        <w:contextualSpacing/>
        <w:jc w:val="both"/>
        <w:rPr>
          <w:rFonts w:ascii="Times New Roman" w:hAnsi="Times New Roman"/>
          <w:sz w:val="20"/>
          <w:szCs w:val="20"/>
        </w:rPr>
      </w:pPr>
    </w:p>
    <w:p w:rsidR="00592BA3" w:rsidRPr="00DA6FB4" w:rsidRDefault="00592BA3" w:rsidP="00592BA3">
      <w:pPr>
        <w:widowControl w:val="0"/>
        <w:numPr>
          <w:ilvl w:val="0"/>
          <w:numId w:val="2"/>
        </w:numPr>
        <w:autoSpaceDE w:val="0"/>
        <w:autoSpaceDN w:val="0"/>
        <w:adjustRightInd w:val="0"/>
        <w:spacing w:after="0" w:line="240" w:lineRule="auto"/>
        <w:contextualSpacing/>
        <w:jc w:val="center"/>
        <w:rPr>
          <w:rFonts w:ascii="Times New Roman" w:hAnsi="Times New Roman"/>
          <w:b/>
          <w:bCs/>
          <w:sz w:val="20"/>
          <w:szCs w:val="20"/>
        </w:rPr>
      </w:pPr>
      <w:r w:rsidRPr="00DA6FB4">
        <w:rPr>
          <w:rFonts w:ascii="Times New Roman" w:hAnsi="Times New Roman"/>
          <w:b/>
          <w:bCs/>
          <w:sz w:val="20"/>
          <w:szCs w:val="20"/>
        </w:rPr>
        <w:t>Цели и задачи Единой комиссии</w:t>
      </w:r>
      <w:bookmarkStart w:id="4" w:name="_Ref117957636"/>
      <w:bookmarkEnd w:id="2"/>
      <w:bookmarkEnd w:id="3"/>
    </w:p>
    <w:p w:rsidR="00592BA3" w:rsidRPr="00DA6FB4" w:rsidRDefault="00592BA3" w:rsidP="00592BA3">
      <w:pPr>
        <w:pStyle w:val="2"/>
        <w:keepNext w:val="0"/>
        <w:numPr>
          <w:ilvl w:val="1"/>
          <w:numId w:val="3"/>
        </w:numPr>
        <w:spacing w:line="240" w:lineRule="auto"/>
        <w:contextualSpacing/>
        <w:rPr>
          <w:sz w:val="20"/>
          <w:szCs w:val="20"/>
        </w:rPr>
      </w:pPr>
      <w:r w:rsidRPr="00DA6FB4">
        <w:rPr>
          <w:sz w:val="20"/>
          <w:szCs w:val="20"/>
        </w:rPr>
        <w:t>Единая комиссия создается в целях:</w:t>
      </w:r>
    </w:p>
    <w:p w:rsidR="00592BA3" w:rsidRPr="00DA6FB4" w:rsidRDefault="00592BA3" w:rsidP="00592BA3">
      <w:pPr>
        <w:pStyle w:val="2"/>
        <w:keepNext w:val="0"/>
        <w:numPr>
          <w:ilvl w:val="2"/>
          <w:numId w:val="3"/>
        </w:numPr>
        <w:spacing w:line="240" w:lineRule="auto"/>
        <w:contextualSpacing/>
        <w:rPr>
          <w:sz w:val="20"/>
          <w:szCs w:val="20"/>
        </w:rPr>
      </w:pPr>
      <w:r w:rsidRPr="00DA6FB4">
        <w:rPr>
          <w:sz w:val="20"/>
          <w:szCs w:val="20"/>
        </w:rPr>
        <w:t xml:space="preserve">подведения итогов и определения победителей конкурсов, двухэтапных конкурсов с предварительным квалификационным отбором на право заключения договоров на поставку товаров, выполнение работ, оказание услуг для нужд Заказчика; </w:t>
      </w:r>
    </w:p>
    <w:p w:rsidR="00592BA3" w:rsidRPr="00DA6FB4" w:rsidRDefault="00592BA3" w:rsidP="00592BA3">
      <w:pPr>
        <w:pStyle w:val="2"/>
        <w:keepNext w:val="0"/>
        <w:numPr>
          <w:ilvl w:val="2"/>
          <w:numId w:val="3"/>
        </w:numPr>
        <w:spacing w:line="240" w:lineRule="auto"/>
        <w:contextualSpacing/>
        <w:rPr>
          <w:sz w:val="20"/>
          <w:szCs w:val="20"/>
        </w:rPr>
      </w:pPr>
      <w:r w:rsidRPr="00DA6FB4">
        <w:rPr>
          <w:sz w:val="20"/>
          <w:szCs w:val="20"/>
        </w:rPr>
        <w:t>определения участников, подведения итогов аукционов и определения победителя на право заключения договора на поставку товаров, выполнение работ, оказание услуг для нужд Заказчика;</w:t>
      </w:r>
    </w:p>
    <w:p w:rsidR="00592BA3" w:rsidRPr="00DA6FB4" w:rsidRDefault="00592BA3" w:rsidP="00592BA3">
      <w:pPr>
        <w:numPr>
          <w:ilvl w:val="2"/>
          <w:numId w:val="3"/>
        </w:numPr>
        <w:spacing w:after="0" w:line="240" w:lineRule="auto"/>
        <w:contextualSpacing/>
        <w:jc w:val="both"/>
        <w:rPr>
          <w:rFonts w:ascii="Times New Roman" w:hAnsi="Times New Roman"/>
          <w:sz w:val="20"/>
          <w:szCs w:val="20"/>
        </w:rPr>
      </w:pPr>
      <w:r w:rsidRPr="00DA6FB4">
        <w:rPr>
          <w:rFonts w:ascii="Times New Roman" w:hAnsi="Times New Roman"/>
          <w:sz w:val="20"/>
          <w:szCs w:val="20"/>
        </w:rPr>
        <w:t>определения победителей и подведения итогов при проведении закупок путем запроса котировок цен на поставку товаров, выполнение работ, оказание услуг для нужд Заказчика;</w:t>
      </w:r>
    </w:p>
    <w:p w:rsidR="00592BA3" w:rsidRPr="00DA6FB4" w:rsidRDefault="00592BA3" w:rsidP="00592BA3">
      <w:pPr>
        <w:numPr>
          <w:ilvl w:val="2"/>
          <w:numId w:val="3"/>
        </w:numPr>
        <w:spacing w:after="0" w:line="240" w:lineRule="auto"/>
        <w:contextualSpacing/>
        <w:jc w:val="both"/>
        <w:rPr>
          <w:rFonts w:ascii="Times New Roman" w:hAnsi="Times New Roman"/>
          <w:sz w:val="20"/>
          <w:szCs w:val="20"/>
        </w:rPr>
      </w:pPr>
      <w:r w:rsidRPr="00DA6FB4">
        <w:rPr>
          <w:rFonts w:ascii="Times New Roman" w:hAnsi="Times New Roman"/>
          <w:sz w:val="20"/>
          <w:szCs w:val="20"/>
        </w:rPr>
        <w:t>определения победителей и подведения итогов при проведении закупок путем запроса предложений на поставку товаров, выполнение работ, оказание услуг для нужд Заказчика.</w:t>
      </w:r>
    </w:p>
    <w:p w:rsidR="00592BA3" w:rsidRPr="00DA6FB4" w:rsidRDefault="00592BA3" w:rsidP="00592BA3">
      <w:pPr>
        <w:pStyle w:val="2"/>
        <w:keepNext w:val="0"/>
        <w:numPr>
          <w:ilvl w:val="1"/>
          <w:numId w:val="3"/>
        </w:numPr>
        <w:spacing w:line="240" w:lineRule="auto"/>
        <w:ind w:left="1418" w:hanging="709"/>
        <w:contextualSpacing/>
        <w:rPr>
          <w:sz w:val="20"/>
          <w:szCs w:val="20"/>
        </w:rPr>
      </w:pPr>
      <w:bookmarkStart w:id="5" w:name="_Ref117856586"/>
      <w:bookmarkEnd w:id="4"/>
      <w:r w:rsidRPr="00DA6FB4">
        <w:rPr>
          <w:sz w:val="20"/>
          <w:szCs w:val="20"/>
        </w:rPr>
        <w:t xml:space="preserve">Исходя из целей деятельности Единой комиссии, определенных в пункте </w:t>
      </w:r>
      <w:fldSimple w:instr=" REF _Ref117957636 \r \h  \* MERGEFORMAT ">
        <w:r w:rsidR="00DA6FB4">
          <w:rPr>
            <w:sz w:val="20"/>
            <w:szCs w:val="20"/>
          </w:rPr>
          <w:t>3</w:t>
        </w:r>
      </w:fldSimple>
      <w:r w:rsidRPr="00DA6FB4">
        <w:rPr>
          <w:sz w:val="20"/>
          <w:szCs w:val="20"/>
        </w:rPr>
        <w:t xml:space="preserve"> настоящего Положения, в задачи Единой комиссии входит:</w:t>
      </w:r>
      <w:bookmarkEnd w:id="5"/>
    </w:p>
    <w:p w:rsidR="00592BA3" w:rsidRPr="00DA6FB4" w:rsidRDefault="00592BA3" w:rsidP="00592BA3">
      <w:pPr>
        <w:pStyle w:val="2"/>
        <w:keepNext w:val="0"/>
        <w:tabs>
          <w:tab w:val="clear" w:pos="576"/>
        </w:tabs>
        <w:spacing w:line="240" w:lineRule="auto"/>
        <w:ind w:left="2127" w:hanging="709"/>
        <w:contextualSpacing/>
        <w:rPr>
          <w:sz w:val="20"/>
          <w:szCs w:val="20"/>
        </w:rPr>
      </w:pPr>
      <w:r w:rsidRPr="00DA6FB4">
        <w:rPr>
          <w:sz w:val="20"/>
          <w:szCs w:val="20"/>
        </w:rPr>
        <w:t>3.2.1. обеспечение объективности при рассмотрении, сопоставлении и оценке заявок на участие в процедурах,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592BA3" w:rsidRPr="00DA6FB4" w:rsidRDefault="00592BA3" w:rsidP="00592BA3">
      <w:pPr>
        <w:pStyle w:val="2"/>
        <w:keepNext w:val="0"/>
        <w:tabs>
          <w:tab w:val="clear" w:pos="576"/>
        </w:tabs>
        <w:spacing w:line="240" w:lineRule="auto"/>
        <w:ind w:left="2127" w:hanging="709"/>
        <w:contextualSpacing/>
        <w:rPr>
          <w:sz w:val="20"/>
          <w:szCs w:val="20"/>
        </w:rPr>
      </w:pPr>
      <w:r w:rsidRPr="00DA6FB4">
        <w:rPr>
          <w:sz w:val="20"/>
          <w:szCs w:val="20"/>
        </w:rPr>
        <w:t>3.2.2. соблюдение принципов публичности, прозрачности, конкурентности, равных условий и недискриминации при проведении процедур закупки.</w:t>
      </w:r>
    </w:p>
    <w:p w:rsidR="00592BA3" w:rsidRPr="00DA6FB4" w:rsidRDefault="00592BA3" w:rsidP="00592BA3">
      <w:pPr>
        <w:pStyle w:val="2"/>
        <w:keepNext w:val="0"/>
        <w:tabs>
          <w:tab w:val="clear" w:pos="576"/>
        </w:tabs>
        <w:spacing w:line="240" w:lineRule="auto"/>
        <w:ind w:left="2127" w:hanging="709"/>
        <w:contextualSpacing/>
        <w:rPr>
          <w:sz w:val="20"/>
          <w:szCs w:val="20"/>
        </w:rPr>
      </w:pPr>
    </w:p>
    <w:p w:rsidR="00592BA3" w:rsidRPr="00DA6FB4" w:rsidRDefault="00592BA3" w:rsidP="00592BA3">
      <w:pPr>
        <w:widowControl w:val="0"/>
        <w:numPr>
          <w:ilvl w:val="0"/>
          <w:numId w:val="2"/>
        </w:numPr>
        <w:autoSpaceDE w:val="0"/>
        <w:autoSpaceDN w:val="0"/>
        <w:adjustRightInd w:val="0"/>
        <w:spacing w:after="0" w:line="240" w:lineRule="auto"/>
        <w:contextualSpacing/>
        <w:jc w:val="center"/>
        <w:rPr>
          <w:rFonts w:ascii="Times New Roman" w:hAnsi="Times New Roman"/>
          <w:b/>
          <w:bCs/>
          <w:sz w:val="20"/>
          <w:szCs w:val="20"/>
        </w:rPr>
      </w:pPr>
      <w:bookmarkStart w:id="6" w:name="_Toc118454379"/>
      <w:bookmarkStart w:id="7" w:name="_Toc119576822"/>
      <w:r w:rsidRPr="00DA6FB4">
        <w:rPr>
          <w:rFonts w:ascii="Times New Roman" w:hAnsi="Times New Roman"/>
          <w:b/>
          <w:bCs/>
          <w:sz w:val="20"/>
          <w:szCs w:val="20"/>
        </w:rPr>
        <w:t>Порядок формирования Единой комиссии</w:t>
      </w:r>
      <w:bookmarkEnd w:id="6"/>
      <w:bookmarkEnd w:id="7"/>
    </w:p>
    <w:p w:rsidR="00592BA3" w:rsidRPr="00DA6FB4" w:rsidRDefault="00592BA3" w:rsidP="00592BA3">
      <w:pPr>
        <w:widowControl w:val="0"/>
        <w:autoSpaceDE w:val="0"/>
        <w:autoSpaceDN w:val="0"/>
        <w:adjustRightInd w:val="0"/>
        <w:spacing w:after="0" w:line="240" w:lineRule="auto"/>
        <w:ind w:firstLine="748"/>
        <w:contextualSpacing/>
        <w:jc w:val="both"/>
        <w:rPr>
          <w:rFonts w:ascii="Times New Roman" w:hAnsi="Times New Roman"/>
          <w:sz w:val="20"/>
          <w:szCs w:val="20"/>
        </w:rPr>
      </w:pPr>
      <w:r w:rsidRPr="00DA6FB4">
        <w:rPr>
          <w:rFonts w:ascii="Times New Roman" w:hAnsi="Times New Roman"/>
          <w:sz w:val="20"/>
          <w:szCs w:val="20"/>
        </w:rPr>
        <w:t xml:space="preserve">4.1. Единая комиссия является коллегиальным органом, создаваемым Заказчиком, на </w:t>
      </w:r>
      <w:r w:rsidR="0045441F" w:rsidRPr="00DA6FB4">
        <w:rPr>
          <w:rFonts w:ascii="Times New Roman" w:hAnsi="Times New Roman"/>
          <w:sz w:val="20"/>
          <w:szCs w:val="20"/>
        </w:rPr>
        <w:t>постоянной основе.</w:t>
      </w:r>
    </w:p>
    <w:p w:rsidR="00592BA3" w:rsidRPr="00DA6FB4" w:rsidRDefault="00592BA3" w:rsidP="00592BA3">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DA6FB4">
        <w:rPr>
          <w:rFonts w:ascii="Times New Roman" w:hAnsi="Times New Roman"/>
          <w:sz w:val="20"/>
          <w:szCs w:val="20"/>
        </w:rPr>
        <w:t>4.2. Персональный состав Единой комиссии, в том числе председатель Единой комиссии (далее – Председатель), заместитель председателя Единой комиссии (далее – Заместитель председателя), утверждается приказом руководителя Заказчика до размещения на официальном сайте извещения о проведении открытого конкурса или открытого аукциона, двухэтапного конкурса с предварительным квалификационным отбором, запроса котировок, о запросе предложений, конкурентных переговоров либо направления принять участие в закрытых процедурах.</w:t>
      </w:r>
    </w:p>
    <w:p w:rsidR="00592BA3" w:rsidRPr="00DA6FB4" w:rsidRDefault="00592BA3" w:rsidP="00592BA3">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DA6FB4">
        <w:rPr>
          <w:rFonts w:ascii="Times New Roman" w:hAnsi="Times New Roman"/>
          <w:sz w:val="20"/>
          <w:szCs w:val="20"/>
        </w:rPr>
        <w:lastRenderedPageBreak/>
        <w:t>4.3. В состав Единой комиссии входит не менее пяти человек – членов Единой комиссии. Председатель и заместитель председателя являются членами Единой комиссии. По решению руководителя Заказчика в составе Единой комиссии может быть также утверждена должность секретаря Единой комиссии. Если такая должность не предусматривается, то функции секретаря Единой комиссии, в соответствии с настоящим Положением, выполняет любой член Единой комиссии, уполномоченный на выполнение таких функций Председателем (заместителем Председателя, в отсутствие Председателя).</w:t>
      </w:r>
    </w:p>
    <w:p w:rsidR="00592BA3" w:rsidRPr="00DA6FB4" w:rsidRDefault="00592BA3" w:rsidP="00592BA3">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DA6FB4">
        <w:rPr>
          <w:rFonts w:ascii="Times New Roman" w:hAnsi="Times New Roman"/>
          <w:sz w:val="20"/>
          <w:szCs w:val="20"/>
        </w:rPr>
        <w:t>4.4. Членами Единой комиссии не могут быть лица, которые лично заинтересованы в результатах закупки (в том числе физические лица, подавшие заявки на участие в процедурах либо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592BA3" w:rsidRPr="00DA6FB4" w:rsidRDefault="00592BA3" w:rsidP="00592BA3">
      <w:pPr>
        <w:widowControl w:val="0"/>
        <w:autoSpaceDE w:val="0"/>
        <w:autoSpaceDN w:val="0"/>
        <w:adjustRightInd w:val="0"/>
        <w:spacing w:after="0" w:line="240" w:lineRule="auto"/>
        <w:ind w:firstLine="748"/>
        <w:contextualSpacing/>
        <w:jc w:val="both"/>
        <w:rPr>
          <w:rFonts w:ascii="Times New Roman" w:hAnsi="Times New Roman"/>
          <w:sz w:val="20"/>
          <w:szCs w:val="20"/>
        </w:rPr>
      </w:pPr>
      <w:r w:rsidRPr="00DA6FB4">
        <w:rPr>
          <w:rFonts w:ascii="Times New Roman" w:hAnsi="Times New Roman"/>
          <w:sz w:val="20"/>
          <w:szCs w:val="20"/>
        </w:rPr>
        <w:t xml:space="preserve">4.5. В случае выявления в составе Единой комиссии указанных в пункте 4.4 лиц, Заказчик обязан незамедлительно заменить их иными физическими лицами, которые лично не заинтересованы в результатах закупки и на которых не способны оказывать влияние участники закупки. </w:t>
      </w:r>
    </w:p>
    <w:p w:rsidR="00592BA3" w:rsidRPr="00DA6FB4" w:rsidRDefault="00592BA3" w:rsidP="00592BA3">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DA6FB4">
        <w:rPr>
          <w:rFonts w:ascii="Times New Roman" w:hAnsi="Times New Roman"/>
          <w:sz w:val="20"/>
          <w:szCs w:val="20"/>
        </w:rPr>
        <w:t xml:space="preserve">4.6. Замена члена Единой комиссии осуществляется только по решению должностного лица Заказчика, принявшего решение о создании Единой комиссии. </w:t>
      </w:r>
    </w:p>
    <w:p w:rsidR="00592BA3" w:rsidRPr="00DA6FB4" w:rsidRDefault="00592BA3" w:rsidP="00592BA3">
      <w:pPr>
        <w:pStyle w:val="1"/>
        <w:keepNext w:val="0"/>
        <w:numPr>
          <w:ilvl w:val="0"/>
          <w:numId w:val="2"/>
        </w:numPr>
        <w:spacing w:before="0" w:after="0"/>
        <w:ind w:left="360"/>
        <w:contextualSpacing/>
        <w:jc w:val="center"/>
        <w:rPr>
          <w:rFonts w:ascii="Times New Roman" w:hAnsi="Times New Roman" w:cs="Times New Roman"/>
          <w:kern w:val="0"/>
          <w:sz w:val="20"/>
          <w:szCs w:val="20"/>
        </w:rPr>
      </w:pPr>
      <w:bookmarkStart w:id="8" w:name="_Toc119576823"/>
      <w:r w:rsidRPr="00DA6FB4">
        <w:rPr>
          <w:rFonts w:ascii="Times New Roman" w:hAnsi="Times New Roman" w:cs="Times New Roman"/>
          <w:kern w:val="0"/>
          <w:sz w:val="20"/>
          <w:szCs w:val="20"/>
        </w:rPr>
        <w:t>Функции Единой комиссии</w:t>
      </w:r>
      <w:bookmarkEnd w:id="8"/>
    </w:p>
    <w:p w:rsidR="00592BA3" w:rsidRPr="00DA6FB4" w:rsidRDefault="00592BA3" w:rsidP="00592BA3">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DA6FB4">
        <w:rPr>
          <w:rFonts w:ascii="Times New Roman" w:hAnsi="Times New Roman"/>
          <w:sz w:val="20"/>
          <w:szCs w:val="20"/>
        </w:rPr>
        <w:t>5.1. Основными функциями Единой комиссии являются:</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b/>
          <w:sz w:val="20"/>
          <w:szCs w:val="20"/>
        </w:rPr>
      </w:pPr>
      <w:r w:rsidRPr="00DA6FB4">
        <w:rPr>
          <w:rFonts w:ascii="Times New Roman" w:hAnsi="Times New Roman"/>
          <w:b/>
          <w:sz w:val="20"/>
          <w:szCs w:val="20"/>
        </w:rPr>
        <w:t>при проведении конкурсов:</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bookmarkStart w:id="9" w:name="sub_2511"/>
      <w:r w:rsidRPr="00DA6FB4">
        <w:rPr>
          <w:rFonts w:ascii="Times New Roman" w:hAnsi="Times New Roman"/>
          <w:sz w:val="20"/>
          <w:szCs w:val="20"/>
        </w:rPr>
        <w:t>5.1.1.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bookmarkStart w:id="10" w:name="sub_2512"/>
      <w:bookmarkEnd w:id="9"/>
      <w:r w:rsidRPr="00DA6FB4">
        <w:rPr>
          <w:rFonts w:ascii="Times New Roman" w:hAnsi="Times New Roman"/>
          <w:sz w:val="20"/>
          <w:szCs w:val="20"/>
        </w:rPr>
        <w:t>5.1.2. отбор участников конкурса;</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r w:rsidRPr="00DA6FB4">
        <w:rPr>
          <w:rFonts w:ascii="Times New Roman" w:hAnsi="Times New Roman"/>
          <w:sz w:val="20"/>
          <w:szCs w:val="20"/>
        </w:rPr>
        <w:t>5.1.3. ведение протокола о признании конкурса несостоявшимся;</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bookmarkStart w:id="11" w:name="sub_2513"/>
      <w:bookmarkEnd w:id="10"/>
      <w:r w:rsidRPr="00DA6FB4">
        <w:rPr>
          <w:rFonts w:ascii="Times New Roman" w:hAnsi="Times New Roman"/>
          <w:sz w:val="20"/>
          <w:szCs w:val="20"/>
        </w:rPr>
        <w:t>5.1.4. рассмотрение, оценка и сопоставление заявок на участие в конкурсе;</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bookmarkStart w:id="12" w:name="sub_2514"/>
      <w:bookmarkEnd w:id="11"/>
      <w:r w:rsidRPr="00DA6FB4">
        <w:rPr>
          <w:rFonts w:ascii="Times New Roman" w:hAnsi="Times New Roman"/>
          <w:sz w:val="20"/>
          <w:szCs w:val="20"/>
        </w:rPr>
        <w:t>5.1.5. определение победителя конкурса;</w:t>
      </w:r>
    </w:p>
    <w:bookmarkEnd w:id="12"/>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r w:rsidRPr="00DA6FB4">
        <w:rPr>
          <w:rFonts w:ascii="Times New Roman" w:hAnsi="Times New Roman"/>
          <w:sz w:val="20"/>
          <w:szCs w:val="20"/>
        </w:rPr>
        <w:t>5.1.6.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r w:rsidRPr="00DA6FB4">
        <w:rPr>
          <w:rFonts w:ascii="Times New Roman" w:hAnsi="Times New Roman"/>
          <w:sz w:val="20"/>
          <w:szCs w:val="20"/>
        </w:rPr>
        <w:t>5.1.7. ведение протокола рассмотрения заявок на участие в конкурсе;</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r w:rsidRPr="00DA6FB4">
        <w:rPr>
          <w:rFonts w:ascii="Times New Roman" w:hAnsi="Times New Roman"/>
          <w:sz w:val="20"/>
          <w:szCs w:val="20"/>
        </w:rPr>
        <w:t>5.1.8. ведение протокола оценки и сопоставления заявок на участие в конкурсе;</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r w:rsidRPr="00DA6FB4">
        <w:rPr>
          <w:rFonts w:ascii="Times New Roman" w:hAnsi="Times New Roman"/>
          <w:sz w:val="20"/>
          <w:szCs w:val="20"/>
        </w:rPr>
        <w:t>5.1.9. ведение протокола об отказе от заключения договора.</w:t>
      </w:r>
    </w:p>
    <w:p w:rsidR="00592BA3" w:rsidRPr="00DA6FB4" w:rsidRDefault="00592BA3" w:rsidP="00592BA3">
      <w:pPr>
        <w:widowControl w:val="0"/>
        <w:autoSpaceDE w:val="0"/>
        <w:autoSpaceDN w:val="0"/>
        <w:adjustRightInd w:val="0"/>
        <w:spacing w:after="0" w:line="240" w:lineRule="auto"/>
        <w:ind w:firstLine="709"/>
        <w:contextualSpacing/>
        <w:jc w:val="both"/>
        <w:rPr>
          <w:rFonts w:ascii="Times New Roman" w:hAnsi="Times New Roman"/>
          <w:sz w:val="20"/>
          <w:szCs w:val="20"/>
        </w:rPr>
      </w:pP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r w:rsidRPr="00DA6FB4">
        <w:rPr>
          <w:rFonts w:ascii="Times New Roman" w:hAnsi="Times New Roman"/>
          <w:b/>
          <w:sz w:val="20"/>
          <w:szCs w:val="20"/>
        </w:rPr>
        <w:t>при проведении аукционов в электронной форме:</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bookmarkStart w:id="13" w:name="sub_2516"/>
      <w:r w:rsidRPr="00DA6FB4">
        <w:rPr>
          <w:rFonts w:ascii="Times New Roman" w:hAnsi="Times New Roman"/>
          <w:sz w:val="20"/>
          <w:szCs w:val="20"/>
        </w:rPr>
        <w:t>5.1.10. рассмотрение  первых частей заявок на участие в аукционе и принятие решения о допуске либо отказе в допуске к  участию в аукционе;</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bookmarkStart w:id="14" w:name="sub_2517"/>
      <w:bookmarkEnd w:id="13"/>
      <w:r w:rsidRPr="00DA6FB4">
        <w:rPr>
          <w:rFonts w:ascii="Times New Roman" w:hAnsi="Times New Roman"/>
          <w:sz w:val="20"/>
          <w:szCs w:val="20"/>
        </w:rPr>
        <w:t>5.1.11. ведение протокола рассмотрения первых частей  заявок на участие в аукционе;</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r w:rsidRPr="00DA6FB4">
        <w:rPr>
          <w:rFonts w:ascii="Times New Roman" w:hAnsi="Times New Roman"/>
          <w:sz w:val="20"/>
          <w:szCs w:val="20"/>
        </w:rPr>
        <w:t>5.1.</w:t>
      </w:r>
      <w:bookmarkStart w:id="15" w:name="sub_2518"/>
      <w:bookmarkEnd w:id="14"/>
      <w:r w:rsidRPr="00DA6FB4">
        <w:rPr>
          <w:rFonts w:ascii="Times New Roman" w:hAnsi="Times New Roman"/>
          <w:sz w:val="20"/>
          <w:szCs w:val="20"/>
        </w:rPr>
        <w:t xml:space="preserve">12.  ведение протокола о признании аукциона несостоявшимся; </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r w:rsidRPr="00DA6FB4">
        <w:rPr>
          <w:rFonts w:ascii="Times New Roman" w:hAnsi="Times New Roman"/>
          <w:sz w:val="20"/>
          <w:szCs w:val="20"/>
        </w:rPr>
        <w:t>5.1.13. рассмотрение вторых частей заявок и принятие решения о соответствии или несоответствии их требованиям  документации об аукционе;</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r w:rsidRPr="00DA6FB4">
        <w:rPr>
          <w:rFonts w:ascii="Times New Roman" w:hAnsi="Times New Roman"/>
          <w:sz w:val="20"/>
          <w:szCs w:val="20"/>
        </w:rPr>
        <w:t>5.1.14. подведение итогов аукциона и составление протокола подведения итогов;</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r w:rsidRPr="00DA6FB4">
        <w:rPr>
          <w:rFonts w:ascii="Times New Roman" w:hAnsi="Times New Roman"/>
          <w:sz w:val="20"/>
          <w:szCs w:val="20"/>
        </w:rPr>
        <w:t>5.1.15. ведение протокола об отказе от заключения договора.</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p>
    <w:p w:rsidR="00592BA3" w:rsidRPr="00DA6FB4" w:rsidRDefault="00592BA3" w:rsidP="00592BA3">
      <w:pPr>
        <w:autoSpaceDE w:val="0"/>
        <w:autoSpaceDN w:val="0"/>
        <w:adjustRightInd w:val="0"/>
        <w:spacing w:after="0" w:line="240" w:lineRule="auto"/>
        <w:ind w:firstLine="708"/>
        <w:contextualSpacing/>
        <w:jc w:val="both"/>
        <w:rPr>
          <w:rFonts w:ascii="Times New Roman" w:hAnsi="Times New Roman"/>
          <w:sz w:val="20"/>
          <w:szCs w:val="20"/>
        </w:rPr>
      </w:pPr>
      <w:r w:rsidRPr="00DA6FB4">
        <w:rPr>
          <w:rFonts w:ascii="Times New Roman" w:hAnsi="Times New Roman"/>
          <w:b/>
          <w:sz w:val="20"/>
          <w:szCs w:val="20"/>
        </w:rPr>
        <w:t>при проведении запроса котировок,запроса предложений:</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bookmarkStart w:id="16" w:name="sub_25112"/>
      <w:bookmarkEnd w:id="15"/>
      <w:r w:rsidRPr="00DA6FB4">
        <w:rPr>
          <w:rFonts w:ascii="Times New Roman" w:hAnsi="Times New Roman"/>
          <w:sz w:val="20"/>
          <w:szCs w:val="20"/>
        </w:rPr>
        <w:t>5.1.16. рассмотрение и оценка котировочных заявок, предложений;</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bookmarkStart w:id="17" w:name="sub_25113"/>
      <w:bookmarkEnd w:id="16"/>
      <w:r w:rsidRPr="00DA6FB4">
        <w:rPr>
          <w:rFonts w:ascii="Times New Roman" w:hAnsi="Times New Roman"/>
          <w:sz w:val="20"/>
          <w:szCs w:val="20"/>
        </w:rPr>
        <w:t>5.1.17. подведение итогов и определение победителя в проведении запроса котировок, запроса предложений;</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bookmarkStart w:id="18" w:name="sub_25114"/>
      <w:bookmarkEnd w:id="17"/>
      <w:r w:rsidRPr="00DA6FB4">
        <w:rPr>
          <w:rFonts w:ascii="Times New Roman" w:hAnsi="Times New Roman"/>
          <w:sz w:val="20"/>
          <w:szCs w:val="20"/>
        </w:rPr>
        <w:t xml:space="preserve">5.1.18. ведение протокола рассмотрения и оценки котировочных заявок, предложений;  </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b/>
          <w:sz w:val="20"/>
          <w:szCs w:val="20"/>
        </w:rPr>
      </w:pPr>
      <w:r w:rsidRPr="00DA6FB4">
        <w:rPr>
          <w:rFonts w:ascii="Times New Roman" w:hAnsi="Times New Roman"/>
          <w:sz w:val="20"/>
          <w:szCs w:val="20"/>
        </w:rPr>
        <w:t>5.1.19. ведение протокола об отказе от заключения договора.</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b/>
          <w:sz w:val="20"/>
          <w:szCs w:val="20"/>
        </w:rPr>
      </w:pP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r w:rsidRPr="00DA6FB4">
        <w:rPr>
          <w:rFonts w:ascii="Times New Roman" w:hAnsi="Times New Roman"/>
          <w:b/>
          <w:sz w:val="20"/>
          <w:szCs w:val="20"/>
        </w:rPr>
        <w:t>при проведении конкурентных переговоров:</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r w:rsidRPr="00DA6FB4">
        <w:rPr>
          <w:rFonts w:ascii="Times New Roman" w:hAnsi="Times New Roman"/>
          <w:sz w:val="20"/>
          <w:szCs w:val="20"/>
        </w:rPr>
        <w:t>5.1.20. рассмотрение и оценка предложений;</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r w:rsidRPr="00DA6FB4">
        <w:rPr>
          <w:rFonts w:ascii="Times New Roman" w:hAnsi="Times New Roman"/>
          <w:sz w:val="20"/>
          <w:szCs w:val="20"/>
        </w:rPr>
        <w:t>5.1.21. подведение итогов и определение победителя в проведении конкурентных переговоров;</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r w:rsidRPr="00DA6FB4">
        <w:rPr>
          <w:rFonts w:ascii="Times New Roman" w:hAnsi="Times New Roman"/>
          <w:sz w:val="20"/>
          <w:szCs w:val="20"/>
        </w:rPr>
        <w:t>5.1.22. ведение протокола рассмотрения и оценки предложений;</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r w:rsidRPr="00DA6FB4">
        <w:rPr>
          <w:rFonts w:ascii="Times New Roman" w:hAnsi="Times New Roman"/>
          <w:sz w:val="20"/>
          <w:szCs w:val="20"/>
        </w:rPr>
        <w:t>5.1.23. ведение протокола об отказе от заключения договора.</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p>
    <w:bookmarkEnd w:id="18"/>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r w:rsidRPr="00DA6FB4">
        <w:rPr>
          <w:rFonts w:ascii="Times New Roman" w:hAnsi="Times New Roman"/>
          <w:sz w:val="20"/>
          <w:szCs w:val="20"/>
        </w:rPr>
        <w:t xml:space="preserve">5.2. Наряду со своими основными функциями по решению Заказчика на Единую комиссию могут быть возложены функции обеспечения (контроля), в том числе совместно с сотрудниками Заказчика, специализированной организации (в случае, если такая привлечена </w:t>
      </w:r>
      <w:r w:rsidR="000103C9" w:rsidRPr="00DA6FB4">
        <w:rPr>
          <w:rFonts w:ascii="Times New Roman" w:hAnsi="Times New Roman"/>
          <w:sz w:val="20"/>
          <w:szCs w:val="20"/>
        </w:rPr>
        <w:t>Заказчиком) своевременного проведения следующих мероприятий:</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r w:rsidRPr="00DA6FB4">
        <w:rPr>
          <w:rFonts w:ascii="Times New Roman" w:hAnsi="Times New Roman"/>
          <w:sz w:val="20"/>
          <w:szCs w:val="20"/>
        </w:rPr>
        <w:t xml:space="preserve">5.2.1.  </w:t>
      </w:r>
      <w:bookmarkStart w:id="19" w:name="sub_2521"/>
      <w:r w:rsidRPr="00DA6FB4">
        <w:rPr>
          <w:rFonts w:ascii="Times New Roman" w:hAnsi="Times New Roman"/>
          <w:sz w:val="20"/>
          <w:szCs w:val="20"/>
        </w:rPr>
        <w:t xml:space="preserve">размещения извещения о проведении закупки на официальном сайте Российской Федерации, в сети "Интернет" для размещения информации о закупке (далее  - официальный сайт), официальном сайте Заказчика в сети "Интернет" или направление </w:t>
      </w:r>
      <w:bookmarkStart w:id="20" w:name="sub_2522"/>
      <w:bookmarkEnd w:id="19"/>
      <w:r w:rsidRPr="00DA6FB4">
        <w:rPr>
          <w:rFonts w:ascii="Times New Roman" w:hAnsi="Times New Roman"/>
          <w:sz w:val="20"/>
          <w:szCs w:val="20"/>
        </w:rPr>
        <w:t xml:space="preserve"> запроса предложений, запроса котировок, приглашений на конкурентные переговоры отдельным поставщикам, подрядчикам;</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bookmarkStart w:id="21" w:name="sub_2523"/>
      <w:bookmarkEnd w:id="20"/>
      <w:r w:rsidRPr="00DA6FB4">
        <w:rPr>
          <w:rFonts w:ascii="Times New Roman" w:hAnsi="Times New Roman"/>
          <w:sz w:val="20"/>
          <w:szCs w:val="20"/>
        </w:rPr>
        <w:lastRenderedPageBreak/>
        <w:t xml:space="preserve">5.2.2. </w:t>
      </w:r>
      <w:bookmarkStart w:id="22" w:name="sub_2526"/>
      <w:bookmarkEnd w:id="21"/>
      <w:r w:rsidRPr="00DA6FB4">
        <w:rPr>
          <w:rFonts w:ascii="Times New Roman" w:hAnsi="Times New Roman"/>
          <w:sz w:val="20"/>
          <w:szCs w:val="20"/>
        </w:rPr>
        <w:t>разъяснения положений  документации о закупке, внесения в них изменений, размещения на официальном сайте разъяснений и изменений;</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bookmarkStart w:id="23" w:name="sub_2527"/>
      <w:bookmarkEnd w:id="22"/>
      <w:r w:rsidRPr="00DA6FB4">
        <w:rPr>
          <w:rFonts w:ascii="Times New Roman" w:hAnsi="Times New Roman"/>
          <w:sz w:val="20"/>
          <w:szCs w:val="20"/>
        </w:rPr>
        <w:t>5.2.3.  приема и регистрации заявок на участие в конкурсе, котировочных заявок, предложений участников запроса предложений, конкурентных переговоров;</w:t>
      </w:r>
      <w:bookmarkStart w:id="24" w:name="sub_2528"/>
      <w:bookmarkEnd w:id="23"/>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bookmarkStart w:id="25" w:name="sub_2529"/>
      <w:bookmarkEnd w:id="24"/>
      <w:r w:rsidRPr="00DA6FB4">
        <w:rPr>
          <w:rFonts w:ascii="Times New Roman" w:hAnsi="Times New Roman"/>
          <w:sz w:val="20"/>
          <w:szCs w:val="20"/>
        </w:rPr>
        <w:t>5.2.4. уведомления участников закупки о признании участниками процедур закупок или о не допуске к участию в процедурах закупок;</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bookmarkStart w:id="26" w:name="sub_25210"/>
      <w:bookmarkEnd w:id="25"/>
      <w:r w:rsidRPr="00DA6FB4">
        <w:rPr>
          <w:rFonts w:ascii="Times New Roman" w:hAnsi="Times New Roman"/>
          <w:sz w:val="20"/>
          <w:szCs w:val="20"/>
        </w:rPr>
        <w:t>5.2.5. ведения аудиозаписи вскрытия конвертов с заявками на участие в конкурсе, двухэтапном конкурсе с предварительным квалификационным отбором или запросе предложений и открытия доступа к поданным в форме электронных документов заявкам;</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bookmarkStart w:id="27" w:name="sub_25218"/>
      <w:bookmarkEnd w:id="26"/>
      <w:r w:rsidRPr="00DA6FB4">
        <w:rPr>
          <w:rFonts w:ascii="Times New Roman" w:hAnsi="Times New Roman"/>
          <w:sz w:val="20"/>
          <w:szCs w:val="20"/>
        </w:rPr>
        <w:t>5.2.6. ведения аудиозаписи аукциона;</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r w:rsidRPr="00DA6FB4">
        <w:rPr>
          <w:rFonts w:ascii="Times New Roman" w:hAnsi="Times New Roman"/>
          <w:sz w:val="20"/>
          <w:szCs w:val="20"/>
        </w:rPr>
        <w:t>5.2.7. подписания протокола вскрытия конвертов и протокола рассмотрения заявок на участие в процедурах закупок;</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r w:rsidRPr="00DA6FB4">
        <w:rPr>
          <w:rFonts w:ascii="Times New Roman" w:hAnsi="Times New Roman"/>
          <w:sz w:val="20"/>
          <w:szCs w:val="20"/>
        </w:rPr>
        <w:t>5.2.8. подписания протокола оценки и сопоставления заявок на участие в процедурах закупок;</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r w:rsidRPr="00DA6FB4">
        <w:rPr>
          <w:rFonts w:ascii="Times New Roman" w:hAnsi="Times New Roman"/>
          <w:sz w:val="20"/>
          <w:szCs w:val="20"/>
        </w:rPr>
        <w:t>5.2.9. ведения протокола аукциона;</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r w:rsidRPr="00DA6FB4">
        <w:rPr>
          <w:rFonts w:ascii="Times New Roman" w:hAnsi="Times New Roman"/>
          <w:sz w:val="20"/>
          <w:szCs w:val="20"/>
        </w:rPr>
        <w:t>5.2.10. подписания протоколов подведения итогов процедур закупки;</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r w:rsidRPr="00DA6FB4">
        <w:rPr>
          <w:rFonts w:ascii="Times New Roman" w:hAnsi="Times New Roman"/>
          <w:sz w:val="20"/>
          <w:szCs w:val="20"/>
        </w:rPr>
        <w:t>5.2.11. подписания протоколов отказа от заключения договора;</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r w:rsidRPr="00DA6FB4">
        <w:rPr>
          <w:rFonts w:ascii="Times New Roman" w:hAnsi="Times New Roman"/>
          <w:sz w:val="20"/>
          <w:szCs w:val="20"/>
        </w:rPr>
        <w:t>5.2.12. размещения протоколов на официальном сайте.</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r w:rsidRPr="00DA6FB4">
        <w:rPr>
          <w:rFonts w:ascii="Times New Roman" w:hAnsi="Times New Roman"/>
          <w:sz w:val="20"/>
          <w:szCs w:val="20"/>
        </w:rPr>
        <w:t>5.2.13. передачи победителю закупки одного экземпляра итогового протокола и проекта договора;</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bookmarkStart w:id="28" w:name="sub_25227"/>
      <w:bookmarkEnd w:id="27"/>
      <w:r w:rsidRPr="00DA6FB4">
        <w:rPr>
          <w:rFonts w:ascii="Times New Roman" w:hAnsi="Times New Roman"/>
          <w:sz w:val="20"/>
          <w:szCs w:val="20"/>
        </w:rPr>
        <w:t>5.2.14. подготовки ответов на запросы участников закупки о разъяснении результатов закупки;</w:t>
      </w:r>
    </w:p>
    <w:p w:rsidR="00592BA3" w:rsidRPr="00DA6FB4" w:rsidRDefault="00592BA3" w:rsidP="00592BA3">
      <w:pPr>
        <w:autoSpaceDE w:val="0"/>
        <w:autoSpaceDN w:val="0"/>
        <w:adjustRightInd w:val="0"/>
        <w:spacing w:after="0" w:line="240" w:lineRule="auto"/>
        <w:ind w:firstLine="720"/>
        <w:contextualSpacing/>
        <w:jc w:val="both"/>
        <w:rPr>
          <w:rFonts w:ascii="Times New Roman" w:hAnsi="Times New Roman"/>
          <w:sz w:val="20"/>
          <w:szCs w:val="20"/>
        </w:rPr>
      </w:pPr>
      <w:bookmarkStart w:id="29" w:name="sub_25229"/>
      <w:bookmarkEnd w:id="28"/>
      <w:r w:rsidRPr="00DA6FB4">
        <w:rPr>
          <w:rFonts w:ascii="Times New Roman" w:hAnsi="Times New Roman"/>
          <w:sz w:val="20"/>
          <w:szCs w:val="20"/>
        </w:rPr>
        <w:t>5.2.15. хранения протоколов и актов, составленных в ходе закупок, документации о закупках, изменений, внесенных в документацию и разъяснений документации,  заявок на участие в закупках, а также аудиозаписей, проводимых в ходе закупки в течение трех лет с момента проведения закупки.</w:t>
      </w:r>
    </w:p>
    <w:p w:rsidR="00592BA3" w:rsidRPr="00DA6FB4" w:rsidRDefault="00592BA3" w:rsidP="00592BA3">
      <w:pPr>
        <w:pStyle w:val="1"/>
        <w:keepNext w:val="0"/>
        <w:numPr>
          <w:ilvl w:val="0"/>
          <w:numId w:val="2"/>
        </w:numPr>
        <w:spacing w:before="0" w:after="0"/>
        <w:ind w:left="360"/>
        <w:contextualSpacing/>
        <w:jc w:val="center"/>
        <w:rPr>
          <w:rFonts w:ascii="Times New Roman" w:hAnsi="Times New Roman" w:cs="Times New Roman"/>
          <w:kern w:val="0"/>
          <w:sz w:val="20"/>
          <w:szCs w:val="20"/>
        </w:rPr>
      </w:pPr>
      <w:bookmarkStart w:id="30" w:name="_Toc118454380"/>
      <w:bookmarkStart w:id="31" w:name="_Toc119576824"/>
      <w:bookmarkEnd w:id="29"/>
      <w:r w:rsidRPr="00DA6FB4">
        <w:rPr>
          <w:rFonts w:ascii="Times New Roman" w:hAnsi="Times New Roman" w:cs="Times New Roman"/>
          <w:kern w:val="0"/>
          <w:sz w:val="20"/>
          <w:szCs w:val="20"/>
        </w:rPr>
        <w:t>Права и обязанности Единой комиссии</w:t>
      </w:r>
      <w:bookmarkEnd w:id="30"/>
      <w:r w:rsidRPr="00DA6FB4">
        <w:rPr>
          <w:rFonts w:ascii="Times New Roman" w:hAnsi="Times New Roman" w:cs="Times New Roman"/>
          <w:kern w:val="0"/>
          <w:sz w:val="20"/>
          <w:szCs w:val="20"/>
        </w:rPr>
        <w:t>, ее отдельных членов</w:t>
      </w:r>
      <w:bookmarkEnd w:id="31"/>
    </w:p>
    <w:p w:rsidR="00592BA3" w:rsidRPr="00DA6FB4" w:rsidRDefault="00592BA3" w:rsidP="00592BA3">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DA6FB4">
        <w:rPr>
          <w:rFonts w:ascii="Times New Roman" w:hAnsi="Times New Roman"/>
          <w:sz w:val="20"/>
          <w:szCs w:val="20"/>
        </w:rPr>
        <w:t>6.1. Единая комиссия обязана:</w:t>
      </w:r>
    </w:p>
    <w:p w:rsidR="00592BA3" w:rsidRPr="00DA6FB4" w:rsidRDefault="000103C9" w:rsidP="00592BA3">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6.1.1.</w:t>
      </w:r>
      <w:r w:rsidR="00592BA3" w:rsidRPr="00DA6FB4">
        <w:rPr>
          <w:rFonts w:ascii="Times New Roman" w:hAnsi="Times New Roman"/>
          <w:sz w:val="20"/>
          <w:szCs w:val="20"/>
        </w:rPr>
        <w:t>проверять соответствие участников закупки предъявляемым к ним требованиям, установленным законодательством Российской Федерации и</w:t>
      </w:r>
      <w:r w:rsidR="00592BA3" w:rsidRPr="00DA6FB4">
        <w:rPr>
          <w:rFonts w:ascii="Times New Roman" w:hAnsi="Times New Roman"/>
          <w:bCs/>
          <w:color w:val="000000"/>
          <w:sz w:val="20"/>
          <w:szCs w:val="20"/>
        </w:rPr>
        <w:t xml:space="preserve"> документацией о закупке</w:t>
      </w:r>
      <w:r w:rsidR="00592BA3" w:rsidRPr="00DA6FB4">
        <w:rPr>
          <w:rFonts w:ascii="Times New Roman" w:hAnsi="Times New Roman"/>
          <w:sz w:val="20"/>
          <w:szCs w:val="20"/>
        </w:rPr>
        <w:t>;</w:t>
      </w:r>
    </w:p>
    <w:p w:rsidR="00592BA3" w:rsidRPr="00DA6FB4" w:rsidRDefault="00592BA3" w:rsidP="00592BA3">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6.1.2. не допускать участника закупки к участию в закупках в случаях, установленных законодательством Российской Федерации о закупках;</w:t>
      </w:r>
    </w:p>
    <w:p w:rsidR="00592BA3" w:rsidRPr="00DA6FB4" w:rsidRDefault="00592BA3" w:rsidP="00592BA3">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6.1.3. исполнять предписания уполномоченных на осуществление контроля в сфере закупок федеральных органов исполнительной власти, органов исполнительной власти субъектов Российской Федерации, органов местного самоуправления (далее – уполномоченные контрольные органы) об устранении выявленных ими нарушений законодательства Российской Федерации и (или) иных нормативных правовых актов Российской Федерации о закупках;</w:t>
      </w:r>
    </w:p>
    <w:p w:rsidR="00592BA3" w:rsidRPr="00DA6FB4" w:rsidRDefault="00592BA3" w:rsidP="00592BA3">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6.1.4. оценивать и сопоставлять заявки на участие в процедурах в соответствии с утвержденной методикой оценки и сопоставления заявок, в соответствии с критериями, указанными в  извещении и документации о закупке.</w:t>
      </w:r>
    </w:p>
    <w:p w:rsidR="00592BA3" w:rsidRPr="00DA6FB4" w:rsidRDefault="00592BA3" w:rsidP="00592BA3">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DA6FB4">
        <w:rPr>
          <w:rFonts w:ascii="Times New Roman" w:hAnsi="Times New Roman"/>
          <w:sz w:val="20"/>
          <w:szCs w:val="20"/>
        </w:rPr>
        <w:t>6.2. Единая комиссия вправе:</w:t>
      </w:r>
    </w:p>
    <w:p w:rsidR="00592BA3" w:rsidRPr="00DA6FB4" w:rsidRDefault="00592BA3" w:rsidP="00592BA3">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6.2.1. в случаях, предусмотренных законодательством Российской Федерации о закупках, Положением о закупках и документацией о закупке, отстранить участника закупки от участия в закупочных процедурах на любом этапе их проведения;</w:t>
      </w:r>
    </w:p>
    <w:p w:rsidR="00964D25" w:rsidRPr="00DA6FB4" w:rsidRDefault="00592BA3" w:rsidP="00964D25">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6.2.2. потребовать от участников закупки представления разъяснений положений поданных ими заявок на участие в закупочных процедурах, в том числе и заявок, поданных в форме электронных документов;</w:t>
      </w:r>
    </w:p>
    <w:p w:rsidR="00592BA3" w:rsidRPr="00DA6FB4" w:rsidRDefault="00964D25" w:rsidP="00964D25">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6.2.3. обратиться к специализированной организации за разъяснениями по предмету закупки;</w:t>
      </w:r>
    </w:p>
    <w:p w:rsidR="00592BA3" w:rsidRPr="00DA6FB4" w:rsidRDefault="00592BA3" w:rsidP="00592BA3">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6.2.4.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закупочной процедуре,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592BA3" w:rsidRPr="00DA6FB4" w:rsidRDefault="00592BA3" w:rsidP="00592BA3">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6.2.5. при необходимости привлекать к своей работе экспертов, в порядке, установленном разделом 8.3 настоящего Положения и совершать иные необходимые для осуществления эффективной закупки действия.</w:t>
      </w:r>
    </w:p>
    <w:p w:rsidR="00592BA3" w:rsidRPr="00DA6FB4" w:rsidRDefault="00592BA3" w:rsidP="00592BA3">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DA6FB4">
        <w:rPr>
          <w:rFonts w:ascii="Times New Roman" w:hAnsi="Times New Roman"/>
          <w:sz w:val="20"/>
          <w:szCs w:val="20"/>
        </w:rPr>
        <w:t>6.3. Члены Единой комиссии обязаны:</w:t>
      </w:r>
    </w:p>
    <w:p w:rsidR="00592BA3" w:rsidRPr="00DA6FB4" w:rsidRDefault="00964D25" w:rsidP="00592BA3">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 xml:space="preserve">6.3.1. </w:t>
      </w:r>
      <w:r w:rsidR="00592BA3" w:rsidRPr="00DA6FB4">
        <w:rPr>
          <w:rFonts w:ascii="Times New Roman" w:hAnsi="Times New Roman"/>
          <w:sz w:val="20"/>
          <w:szCs w:val="20"/>
        </w:rPr>
        <w:t xml:space="preserve">знать и руководствоваться в своей деятельности требованиями законодательства Российской Федерации о закупках, </w:t>
      </w:r>
      <w:r w:rsidR="00592BA3" w:rsidRPr="00DA6FB4">
        <w:rPr>
          <w:rFonts w:ascii="Times New Roman" w:hAnsi="Times New Roman"/>
          <w:bCs/>
          <w:color w:val="000000"/>
          <w:sz w:val="20"/>
          <w:szCs w:val="20"/>
        </w:rPr>
        <w:t>Положения о закупке</w:t>
      </w:r>
      <w:r w:rsidR="00592BA3" w:rsidRPr="00DA6FB4">
        <w:rPr>
          <w:rFonts w:ascii="Times New Roman" w:hAnsi="Times New Roman"/>
          <w:sz w:val="20"/>
          <w:szCs w:val="20"/>
        </w:rPr>
        <w:t xml:space="preserve"> и настоящего Положения;</w:t>
      </w:r>
    </w:p>
    <w:p w:rsidR="00592BA3" w:rsidRPr="00DA6FB4" w:rsidRDefault="00592BA3" w:rsidP="00592BA3">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lastRenderedPageBreak/>
        <w:t>6.3.2.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592BA3" w:rsidRPr="00DA6FB4" w:rsidRDefault="00592BA3" w:rsidP="00592BA3">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6.3.3. соблюдать правила рассмотрения, оценки и сопоставления заявок на участие в закупочных процедурах;</w:t>
      </w:r>
    </w:p>
    <w:p w:rsidR="00592BA3" w:rsidRPr="00DA6FB4" w:rsidRDefault="00592BA3" w:rsidP="00592BA3">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6.3.4. соблюдать правила отбора участников закупочных процедур;</w:t>
      </w:r>
    </w:p>
    <w:p w:rsidR="00592BA3" w:rsidRPr="00DA6FB4" w:rsidRDefault="00592BA3" w:rsidP="00592BA3">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6.3.5. не допускать разглашения сведений, ставших им известными в ходе проведения закупочных процедур, кроме случаев, прямо предусмотренных законодательством Российской Федерации.</w:t>
      </w:r>
    </w:p>
    <w:p w:rsidR="00592BA3" w:rsidRPr="00DA6FB4" w:rsidRDefault="00592BA3" w:rsidP="00592BA3">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DA6FB4">
        <w:rPr>
          <w:rFonts w:ascii="Times New Roman" w:hAnsi="Times New Roman"/>
          <w:sz w:val="20"/>
          <w:szCs w:val="20"/>
        </w:rPr>
        <w:t>6.4. Члены Единой комиссии вправе:</w:t>
      </w:r>
    </w:p>
    <w:p w:rsidR="00592BA3" w:rsidRPr="00DA6FB4" w:rsidRDefault="00592BA3" w:rsidP="00592BA3">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 xml:space="preserve">6.4.1. знакомиться со всеми представленными на рассмотрение документами и сведениями, составляющими заявку на участие в закупочных процедурах; </w:t>
      </w:r>
    </w:p>
    <w:p w:rsidR="00592BA3" w:rsidRPr="00DA6FB4" w:rsidRDefault="00592BA3" w:rsidP="00592BA3">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6.4.2. выступать по вопросам повестки дня на заседаниях Единой комиссии;</w:t>
      </w:r>
    </w:p>
    <w:p w:rsidR="00592BA3" w:rsidRPr="00DA6FB4" w:rsidRDefault="00592BA3" w:rsidP="00592BA3">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6.4.3. проверять правильность содержания протокола рассмотрения заявок на участие в закупочных процедурах, в том числе правильность отражения в этих протоколах своего выступления.</w:t>
      </w:r>
    </w:p>
    <w:p w:rsidR="00592BA3" w:rsidRPr="00DA6FB4" w:rsidRDefault="00592BA3" w:rsidP="00592BA3">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DA6FB4">
        <w:rPr>
          <w:rFonts w:ascii="Times New Roman" w:hAnsi="Times New Roman"/>
          <w:sz w:val="20"/>
          <w:szCs w:val="20"/>
        </w:rPr>
        <w:t xml:space="preserve">6.5. Члены Единой комиссии имеют право письменно изложить свое особое мнение и приложить его к протоколу </w:t>
      </w:r>
      <w:r w:rsidRPr="00DA6FB4">
        <w:rPr>
          <w:rFonts w:ascii="Times New Roman" w:hAnsi="Times New Roman"/>
          <w:bCs/>
          <w:color w:val="000000"/>
          <w:sz w:val="20"/>
          <w:szCs w:val="20"/>
        </w:rPr>
        <w:t xml:space="preserve">проведения соответствующего этапа процедуры закупки, </w:t>
      </w:r>
      <w:r w:rsidRPr="00DA6FB4">
        <w:rPr>
          <w:rFonts w:ascii="Times New Roman" w:hAnsi="Times New Roman"/>
          <w:sz w:val="20"/>
          <w:szCs w:val="20"/>
        </w:rPr>
        <w:t>в зависимости от того, по какому вопросу оно изложено.</w:t>
      </w:r>
    </w:p>
    <w:p w:rsidR="00592BA3" w:rsidRPr="00DA6FB4" w:rsidRDefault="00592BA3" w:rsidP="00592BA3">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DA6FB4">
        <w:rPr>
          <w:rFonts w:ascii="Times New Roman" w:hAnsi="Times New Roman"/>
          <w:sz w:val="20"/>
          <w:szCs w:val="20"/>
        </w:rPr>
        <w:t>6.6. Члены Единой комиссии:</w:t>
      </w:r>
    </w:p>
    <w:p w:rsidR="00592BA3" w:rsidRPr="00DA6FB4" w:rsidRDefault="00592BA3" w:rsidP="00592BA3">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6.6.1.  присутствуют на заседаниях Единой комиссии и принимают решения по вопросам, отнесенным к компетенции Единой комиссии настоящим Положением, Положением о закупках;</w:t>
      </w:r>
    </w:p>
    <w:p w:rsidR="00592BA3" w:rsidRPr="00DA6FB4" w:rsidRDefault="00592BA3" w:rsidP="00592BA3">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6.6.2.  осуществляют рассмотрение, оценку и сопоставление заявок на участие в конкурсе, рассмотрение заявок на участие в аукционе и отбор участников аукциона, рассмотрение и оценку котировочных заявок, запросов предложений, участвуют в процедуре конкурентных переговоров в соответствии требованиями действующего законодательства, закупочной документации, настоящего Положения и Положения о закупках;</w:t>
      </w:r>
    </w:p>
    <w:p w:rsidR="00592BA3" w:rsidRPr="00DA6FB4" w:rsidRDefault="00592BA3" w:rsidP="00592BA3">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6.6.3. подписывают протокол вскрытия конвертов,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запросов предложений и протокол рассмотрения и оценки котировочных заявок;</w:t>
      </w:r>
    </w:p>
    <w:p w:rsidR="00592BA3" w:rsidRPr="00DA6FB4" w:rsidRDefault="00592BA3" w:rsidP="00592BA3">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 xml:space="preserve">6.6.4. рассматривают разъяснения положений документов и заявок на участие в закупочных процедурах, представленных участниками закупки; </w:t>
      </w:r>
    </w:p>
    <w:p w:rsidR="00592BA3" w:rsidRPr="00DA6FB4" w:rsidRDefault="00F05598" w:rsidP="00592BA3">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 xml:space="preserve">6.6.5. </w:t>
      </w:r>
      <w:r w:rsidR="00592BA3" w:rsidRPr="00DA6FB4">
        <w:rPr>
          <w:rFonts w:ascii="Times New Roman" w:hAnsi="Times New Roman"/>
          <w:sz w:val="20"/>
          <w:szCs w:val="20"/>
        </w:rPr>
        <w:t>принимают участие в определении победителя конкурса, аукциона или запроса котировок, запроса предложений, конкурентных переговоров, в том числе путем обсуждения и голосования;</w:t>
      </w:r>
    </w:p>
    <w:p w:rsidR="00592BA3" w:rsidRPr="00DA6FB4" w:rsidRDefault="00592BA3" w:rsidP="00592BA3">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6.6.6. предоставляют разъяснения закупочной документации;</w:t>
      </w:r>
    </w:p>
    <w:p w:rsidR="00592BA3" w:rsidRPr="00DA6FB4" w:rsidRDefault="00F05598" w:rsidP="00592BA3">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6.6.7.</w:t>
      </w:r>
      <w:r w:rsidR="00592BA3" w:rsidRPr="00DA6FB4">
        <w:rPr>
          <w:rFonts w:ascii="Times New Roman" w:hAnsi="Times New Roman"/>
          <w:sz w:val="20"/>
          <w:szCs w:val="20"/>
        </w:rPr>
        <w:t>осуществляют иные действия в соответствии с законодательством Российской Федерации и настоящим Положением, Положением о закупках.</w:t>
      </w:r>
    </w:p>
    <w:p w:rsidR="00592BA3" w:rsidRPr="00DA6FB4" w:rsidRDefault="00592BA3" w:rsidP="00592BA3">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DA6FB4">
        <w:rPr>
          <w:rFonts w:ascii="Times New Roman" w:hAnsi="Times New Roman"/>
          <w:sz w:val="20"/>
          <w:szCs w:val="20"/>
        </w:rPr>
        <w:t>6.7. Председатель (Заместитель председателя, в отсутствие Председателя):</w:t>
      </w:r>
    </w:p>
    <w:p w:rsidR="00592BA3" w:rsidRPr="00DA6FB4" w:rsidRDefault="00592BA3" w:rsidP="00592BA3">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6.7.1. осуществляет общее руководство работой Единой комиссии;</w:t>
      </w:r>
    </w:p>
    <w:p w:rsidR="00592BA3" w:rsidRPr="00DA6FB4" w:rsidRDefault="00592BA3" w:rsidP="00592BA3">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6.7.2. утверждает график проведения заседаний Единой комиссии;</w:t>
      </w:r>
    </w:p>
    <w:p w:rsidR="00592BA3" w:rsidRPr="00DA6FB4" w:rsidRDefault="00592BA3" w:rsidP="00592BA3">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6.7.3. объявляет заседание правомочным или выносит решение о его переносе из-за отсутствия кворума;</w:t>
      </w:r>
    </w:p>
    <w:p w:rsidR="00592BA3" w:rsidRPr="00DA6FB4" w:rsidRDefault="00592BA3" w:rsidP="00592BA3">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6.7.4. открывает и ведет заседания Единой комиссии, объявляет перерывы;</w:t>
      </w:r>
    </w:p>
    <w:p w:rsidR="00592BA3" w:rsidRPr="00DA6FB4" w:rsidRDefault="00592BA3" w:rsidP="00592BA3">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6.7.5. объявляет состав Единой комиссии;</w:t>
      </w:r>
    </w:p>
    <w:p w:rsidR="00592BA3" w:rsidRPr="00DA6FB4" w:rsidRDefault="00592BA3" w:rsidP="00592BA3">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6.7.6. определяет порядок рассмотрения обсуждаемых вопросов;</w:t>
      </w:r>
    </w:p>
    <w:p w:rsidR="00592BA3" w:rsidRPr="00DA6FB4" w:rsidRDefault="00592BA3" w:rsidP="00592BA3">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6.7.7. в случае необходимости выносит на обсуждение Единой комиссии вопрос о привлечении к работе комиссии экспертов;</w:t>
      </w:r>
    </w:p>
    <w:p w:rsidR="00592BA3" w:rsidRPr="00DA6FB4" w:rsidRDefault="00592BA3" w:rsidP="00592BA3">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6.7.8. назначает члена Единой комиссии, который будет осуществлять вскрытие конвертов с заявками и открытие доступа к поданным в форме электронных документов заявкам;</w:t>
      </w:r>
    </w:p>
    <w:p w:rsidR="00592BA3" w:rsidRPr="00DA6FB4" w:rsidRDefault="00592BA3" w:rsidP="00592BA3">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6.7.9. объявляет сведения, подлежащие объявлению на процедуре вскрытия конвертов с заявками и открытие доступа к поданным в форме электронных документов заявкам;</w:t>
      </w:r>
    </w:p>
    <w:p w:rsidR="00592BA3" w:rsidRPr="00DA6FB4" w:rsidRDefault="00592BA3" w:rsidP="00592BA3">
      <w:pPr>
        <w:widowControl w:val="0"/>
        <w:autoSpaceDE w:val="0"/>
        <w:autoSpaceDN w:val="0"/>
        <w:adjustRightInd w:val="0"/>
        <w:spacing w:after="0" w:line="240" w:lineRule="auto"/>
        <w:ind w:left="2127" w:hanging="709"/>
        <w:contextualSpacing/>
        <w:jc w:val="both"/>
        <w:rPr>
          <w:rFonts w:ascii="Times New Roman" w:hAnsi="Times New Roman"/>
          <w:bCs/>
          <w:color w:val="000000"/>
          <w:sz w:val="20"/>
          <w:szCs w:val="20"/>
        </w:rPr>
      </w:pPr>
      <w:r w:rsidRPr="00DA6FB4">
        <w:rPr>
          <w:rFonts w:ascii="Times New Roman" w:hAnsi="Times New Roman"/>
          <w:sz w:val="20"/>
          <w:szCs w:val="20"/>
        </w:rPr>
        <w:t xml:space="preserve">6.7.10. </w:t>
      </w:r>
      <w:r w:rsidRPr="00DA6FB4">
        <w:rPr>
          <w:rFonts w:ascii="Times New Roman" w:hAnsi="Times New Roman"/>
          <w:bCs/>
          <w:color w:val="000000"/>
          <w:sz w:val="20"/>
          <w:szCs w:val="20"/>
        </w:rPr>
        <w:t>подписывает протоколы проведения соответствующих этапов процедур закупки наравне с другими членами комиссии;</w:t>
      </w:r>
    </w:p>
    <w:p w:rsidR="00592BA3" w:rsidRPr="00DA6FB4" w:rsidRDefault="00592BA3" w:rsidP="00592BA3">
      <w:pPr>
        <w:widowControl w:val="0"/>
        <w:autoSpaceDE w:val="0"/>
        <w:autoSpaceDN w:val="0"/>
        <w:adjustRightInd w:val="0"/>
        <w:spacing w:after="0" w:line="240" w:lineRule="auto"/>
        <w:ind w:left="2127" w:hanging="709"/>
        <w:contextualSpacing/>
        <w:jc w:val="both"/>
        <w:rPr>
          <w:rFonts w:ascii="Times New Roman" w:hAnsi="Times New Roman"/>
          <w:bCs/>
          <w:color w:val="000000"/>
          <w:sz w:val="20"/>
          <w:szCs w:val="20"/>
        </w:rPr>
      </w:pPr>
      <w:r w:rsidRPr="00DA6FB4">
        <w:rPr>
          <w:rFonts w:ascii="Times New Roman" w:hAnsi="Times New Roman"/>
          <w:bCs/>
          <w:color w:val="000000"/>
          <w:sz w:val="20"/>
          <w:szCs w:val="20"/>
        </w:rPr>
        <w:t>6.7.11. объявляет победителя закупочной процедуры;</w:t>
      </w:r>
    </w:p>
    <w:p w:rsidR="00592BA3" w:rsidRPr="00DA6FB4" w:rsidRDefault="00592BA3" w:rsidP="00592BA3">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6.7.12</w:t>
      </w:r>
      <w:r w:rsidR="00F05598" w:rsidRPr="00DA6FB4">
        <w:rPr>
          <w:rFonts w:ascii="Times New Roman" w:hAnsi="Times New Roman"/>
          <w:sz w:val="20"/>
          <w:szCs w:val="20"/>
        </w:rPr>
        <w:t>.</w:t>
      </w:r>
      <w:r w:rsidRPr="00DA6FB4">
        <w:rPr>
          <w:rFonts w:ascii="Times New Roman" w:hAnsi="Times New Roman"/>
          <w:sz w:val="20"/>
          <w:szCs w:val="20"/>
        </w:rPr>
        <w:t>осуществляет иные действия в соответствии с законодательством Российской Федерации, положением о закупках и настоящим Положением.</w:t>
      </w:r>
    </w:p>
    <w:p w:rsidR="00592BA3" w:rsidRPr="00DA6FB4" w:rsidRDefault="00592BA3" w:rsidP="00592BA3">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DA6FB4">
        <w:rPr>
          <w:rFonts w:ascii="Times New Roman" w:hAnsi="Times New Roman"/>
          <w:sz w:val="20"/>
          <w:szCs w:val="20"/>
        </w:rPr>
        <w:lastRenderedPageBreak/>
        <w:t>6.8. Секретарь Единой комиссии, в случае если он утвержден решением Заказчика о создании Единой комиссии, или другой уполномоченный Председателем (Заместителем председателя, в отсутствие Председателя) член Единой комиссии:</w:t>
      </w:r>
    </w:p>
    <w:p w:rsidR="00592BA3" w:rsidRPr="00DA6FB4" w:rsidRDefault="00592BA3" w:rsidP="00F05598">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6.8.1.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w:t>
      </w:r>
      <w:r w:rsidR="00F05598" w:rsidRPr="00DA6FB4">
        <w:rPr>
          <w:rFonts w:ascii="Times New Roman" w:hAnsi="Times New Roman"/>
          <w:sz w:val="20"/>
          <w:szCs w:val="20"/>
        </w:rPr>
        <w:t xml:space="preserve"> 3 (три) рабочих дня</w:t>
      </w:r>
      <w:r w:rsidRPr="00DA6FB4">
        <w:rPr>
          <w:rFonts w:ascii="Times New Roman" w:hAnsi="Times New Roman"/>
          <w:sz w:val="20"/>
          <w:szCs w:val="20"/>
        </w:rPr>
        <w:t xml:space="preserve"> до их начала и обеспечивает членов Единой комиссии необходимыми материалами;</w:t>
      </w:r>
    </w:p>
    <w:p w:rsidR="00592BA3" w:rsidRPr="00DA6FB4" w:rsidRDefault="00592BA3" w:rsidP="00592BA3">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6.8.2. по ходу заседаний Единой комиссии оформляет протокол вскрытия конвертов, протокол рассмотрения, протокол оценки и сопоставления заявок, протокол аукциона, протокол отказа от заключения договора;</w:t>
      </w:r>
    </w:p>
    <w:p w:rsidR="00592BA3" w:rsidRPr="00DA6FB4" w:rsidRDefault="00592BA3" w:rsidP="00592BA3">
      <w:pPr>
        <w:widowControl w:val="0"/>
        <w:autoSpaceDE w:val="0"/>
        <w:autoSpaceDN w:val="0"/>
        <w:adjustRightInd w:val="0"/>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6.8.3. осуществляет иные действия организационно-технического характера (принимает заявки от участников закупки, регистрирует их в журнале регистрации, выдает расписки участникам закупки о получении заявок, размещает на официальном сайте извещения, протоколы, разъяснения, извещения о внесении изменений в закупочную документацию, уведомляет участников закупки о допуске их участия в процедурах, уведомляет победителей и передает проект договора и т.д.) в соответствии с законодательством Российской Федерации и настоящим Положением, Положением о закупках.</w:t>
      </w:r>
    </w:p>
    <w:p w:rsidR="00592BA3" w:rsidRPr="00DA6FB4" w:rsidRDefault="00592BA3" w:rsidP="00592BA3">
      <w:pPr>
        <w:pStyle w:val="1"/>
        <w:keepNext w:val="0"/>
        <w:numPr>
          <w:ilvl w:val="0"/>
          <w:numId w:val="2"/>
        </w:numPr>
        <w:spacing w:before="0" w:after="0"/>
        <w:ind w:left="360"/>
        <w:contextualSpacing/>
        <w:jc w:val="center"/>
        <w:rPr>
          <w:rFonts w:ascii="Times New Roman" w:hAnsi="Times New Roman" w:cs="Times New Roman"/>
          <w:kern w:val="0"/>
          <w:sz w:val="20"/>
          <w:szCs w:val="20"/>
        </w:rPr>
      </w:pPr>
      <w:bookmarkStart w:id="32" w:name="_Toc118454382"/>
      <w:bookmarkStart w:id="33" w:name="_Ref119371681"/>
      <w:bookmarkStart w:id="34" w:name="_Toc119576825"/>
      <w:r w:rsidRPr="00DA6FB4">
        <w:rPr>
          <w:rFonts w:ascii="Times New Roman" w:hAnsi="Times New Roman" w:cs="Times New Roman"/>
          <w:kern w:val="0"/>
          <w:sz w:val="20"/>
          <w:szCs w:val="20"/>
        </w:rPr>
        <w:t>Регламент работы Единой комиссии</w:t>
      </w:r>
      <w:bookmarkEnd w:id="32"/>
      <w:bookmarkEnd w:id="33"/>
      <w:bookmarkEnd w:id="34"/>
    </w:p>
    <w:p w:rsidR="00592BA3" w:rsidRPr="00DA6FB4" w:rsidRDefault="00592BA3" w:rsidP="00592BA3">
      <w:pPr>
        <w:pStyle w:val="2"/>
        <w:keepNext w:val="0"/>
        <w:tabs>
          <w:tab w:val="clear" w:pos="576"/>
        </w:tabs>
        <w:spacing w:line="240" w:lineRule="auto"/>
        <w:ind w:left="0" w:firstLine="709"/>
        <w:contextualSpacing/>
        <w:rPr>
          <w:sz w:val="20"/>
          <w:szCs w:val="20"/>
        </w:rPr>
      </w:pPr>
      <w:r w:rsidRPr="00DA6FB4">
        <w:rPr>
          <w:sz w:val="20"/>
          <w:szCs w:val="20"/>
        </w:rPr>
        <w:t>7.1. Работа Единой комиссии осуществляется на ее заседаниях. Заседание Единой комиссии считается правомочным, если на нем присутствует не менее чем пятьдесят процентов от общего числа ее членов.</w:t>
      </w:r>
    </w:p>
    <w:p w:rsidR="00592BA3" w:rsidRPr="00DA6FB4" w:rsidRDefault="00592BA3" w:rsidP="00592BA3">
      <w:pPr>
        <w:pStyle w:val="2"/>
        <w:keepNext w:val="0"/>
        <w:tabs>
          <w:tab w:val="clear" w:pos="576"/>
        </w:tabs>
        <w:spacing w:line="240" w:lineRule="auto"/>
        <w:ind w:left="0" w:firstLine="709"/>
        <w:contextualSpacing/>
        <w:rPr>
          <w:sz w:val="20"/>
          <w:szCs w:val="20"/>
        </w:rPr>
      </w:pPr>
      <w:r w:rsidRPr="00DA6FB4">
        <w:rPr>
          <w:sz w:val="20"/>
          <w:szCs w:val="20"/>
        </w:rPr>
        <w:t>7.2. Решения Единой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Единой комиссии имеет один голос. Голосование осуществляется открыто. Заочное голосование не допускается.</w:t>
      </w:r>
    </w:p>
    <w:p w:rsidR="00592BA3" w:rsidRPr="00DA6FB4" w:rsidRDefault="00592BA3" w:rsidP="00592BA3">
      <w:pPr>
        <w:pStyle w:val="2"/>
        <w:keepNext w:val="0"/>
        <w:tabs>
          <w:tab w:val="clear" w:pos="576"/>
        </w:tabs>
        <w:spacing w:line="240" w:lineRule="auto"/>
        <w:ind w:left="0" w:firstLine="709"/>
        <w:contextualSpacing/>
        <w:rPr>
          <w:b/>
          <w:sz w:val="20"/>
          <w:szCs w:val="20"/>
        </w:rPr>
      </w:pPr>
      <w:r w:rsidRPr="00DA6FB4">
        <w:rPr>
          <w:sz w:val="20"/>
          <w:szCs w:val="20"/>
        </w:rPr>
        <w:t>7.3. Регламент работы Единой комиссии при проведении закупки</w:t>
      </w:r>
      <w:r w:rsidRPr="00DA6FB4">
        <w:rPr>
          <w:b/>
          <w:sz w:val="20"/>
          <w:szCs w:val="20"/>
        </w:rPr>
        <w:t xml:space="preserve"> в форме конкурса, двухэтапного конкурса с предварительным квалификационным отбором и запроса предложений: </w:t>
      </w:r>
    </w:p>
    <w:p w:rsidR="00592BA3" w:rsidRPr="00DA6FB4" w:rsidRDefault="00592BA3" w:rsidP="00592BA3">
      <w:pPr>
        <w:pStyle w:val="2"/>
        <w:keepNext w:val="0"/>
        <w:tabs>
          <w:tab w:val="clear" w:pos="576"/>
        </w:tabs>
        <w:spacing w:line="240" w:lineRule="auto"/>
        <w:ind w:left="2127" w:hanging="709"/>
        <w:contextualSpacing/>
        <w:rPr>
          <w:sz w:val="20"/>
          <w:szCs w:val="20"/>
        </w:rPr>
      </w:pPr>
      <w:r w:rsidRPr="00DA6FB4">
        <w:rPr>
          <w:sz w:val="20"/>
          <w:szCs w:val="20"/>
        </w:rPr>
        <w:t xml:space="preserve">7.3.1.  Единая комиссия вскрывает конверты с заявками на участие в конкурсе, в двухэтапном конкурсе с предварительным квалификационным отбором и запросе предложений и открывает доступ к поданным в форме электронных документов заявкам на участие в конкурсе,  в двухэтапном конкурсе с предварительным квалификационным отбором и запросе предложений публично в день, во время и в месте, указанные в извещении, документации о закупке; </w:t>
      </w:r>
    </w:p>
    <w:p w:rsidR="00592BA3" w:rsidRPr="00DA6FB4" w:rsidRDefault="00592BA3" w:rsidP="00592BA3">
      <w:pPr>
        <w:pStyle w:val="2"/>
        <w:keepNext w:val="0"/>
        <w:tabs>
          <w:tab w:val="clear" w:pos="576"/>
        </w:tabs>
        <w:spacing w:line="240" w:lineRule="auto"/>
        <w:ind w:left="2127" w:hanging="709"/>
        <w:contextualSpacing/>
        <w:rPr>
          <w:sz w:val="20"/>
          <w:szCs w:val="20"/>
        </w:rPr>
      </w:pPr>
      <w:r w:rsidRPr="00DA6FB4">
        <w:rPr>
          <w:sz w:val="20"/>
          <w:szCs w:val="20"/>
        </w:rPr>
        <w:t xml:space="preserve">7.3.2. при вскрытии конвертов с заявками на участие в конкурсе, в двухэтапном конкурсе с предварительным квалификационным отбором и запросе предложений и открытии доступа к поданным в форме электронных документов заявкам на участие в конкурсе, в двухэтапном конкурсе с предварительным квалификационным отбором и запросе предложений объявляется наименование (для юридического лица), фамилия, имя, отчество (для физического лица), почтовый адрес каждого участника закупки, наличие сведений и документов, предусмотренных закупочной документацией; </w:t>
      </w:r>
    </w:p>
    <w:p w:rsidR="00592BA3" w:rsidRPr="00DA6FB4" w:rsidRDefault="00592BA3" w:rsidP="00592BA3">
      <w:pPr>
        <w:pStyle w:val="2"/>
        <w:keepNext w:val="0"/>
        <w:tabs>
          <w:tab w:val="clear" w:pos="576"/>
        </w:tabs>
        <w:spacing w:line="240" w:lineRule="auto"/>
        <w:ind w:left="2127" w:hanging="709"/>
        <w:contextualSpacing/>
        <w:rPr>
          <w:sz w:val="20"/>
          <w:szCs w:val="20"/>
        </w:rPr>
      </w:pPr>
      <w:r w:rsidRPr="00DA6FB4">
        <w:rPr>
          <w:sz w:val="20"/>
          <w:szCs w:val="20"/>
        </w:rPr>
        <w:t>7.3.3.в протокол вскрытия конвертов заносятся сведения, предусмотренные Положением о закупках;</w:t>
      </w:r>
    </w:p>
    <w:p w:rsidR="00592BA3" w:rsidRPr="00DA6FB4" w:rsidRDefault="007D2013" w:rsidP="00592BA3">
      <w:pPr>
        <w:spacing w:after="0" w:line="240" w:lineRule="auto"/>
        <w:ind w:left="2127" w:hanging="709"/>
        <w:contextualSpacing/>
        <w:jc w:val="both"/>
        <w:rPr>
          <w:rFonts w:ascii="Times New Roman" w:hAnsi="Times New Roman"/>
          <w:sz w:val="20"/>
          <w:szCs w:val="20"/>
        </w:rPr>
      </w:pPr>
      <w:r w:rsidRPr="00DA6FB4">
        <w:rPr>
          <w:rFonts w:ascii="Times New Roman" w:hAnsi="Times New Roman"/>
          <w:sz w:val="20"/>
          <w:szCs w:val="20"/>
        </w:rPr>
        <w:t>7.3.4.</w:t>
      </w:r>
      <w:r w:rsidR="00592BA3" w:rsidRPr="00DA6FB4">
        <w:rPr>
          <w:rFonts w:ascii="Times New Roman" w:hAnsi="Times New Roman"/>
          <w:sz w:val="20"/>
          <w:szCs w:val="20"/>
        </w:rPr>
        <w:t>в случае представления участниками разъяснений поданных ими, в том числе и в форме электронных документов, документов и заявок на участие в конкурсе, в двухэтапном конкурсе с предварительным квалификационным отбором и запросе предложений, указанные разъяснения также вносятся в протокол вскрытия конвертов;</w:t>
      </w:r>
    </w:p>
    <w:p w:rsidR="00592BA3" w:rsidRPr="00DA6FB4" w:rsidRDefault="00592BA3" w:rsidP="00592BA3">
      <w:pPr>
        <w:pStyle w:val="2"/>
        <w:keepNext w:val="0"/>
        <w:tabs>
          <w:tab w:val="clear" w:pos="576"/>
        </w:tabs>
        <w:spacing w:line="240" w:lineRule="auto"/>
        <w:ind w:left="2127" w:hanging="709"/>
        <w:contextualSpacing/>
        <w:rPr>
          <w:sz w:val="20"/>
          <w:szCs w:val="20"/>
        </w:rPr>
      </w:pPr>
      <w:r w:rsidRPr="00DA6FB4">
        <w:rPr>
          <w:sz w:val="20"/>
          <w:szCs w:val="20"/>
        </w:rPr>
        <w:t>7.3.5. протокол вскрытия конвертов должен быть подписан всеми присутствующими членами Единой комиссии непосредственно после вскрытия конвертов с заявками на участие в конкурсе, в двухэтапном конкурсе с предварительным квалификационным отбором и запросе предложений и открытия доступа к поданным в форме электронных документов заявкам на участие в конкурсе, в двухэтапном конкурсе с предварительным квалификационным отбором и запросе предложений;</w:t>
      </w:r>
    </w:p>
    <w:p w:rsidR="00592BA3" w:rsidRPr="00DA6FB4" w:rsidRDefault="00592BA3" w:rsidP="00592BA3">
      <w:pPr>
        <w:pStyle w:val="2"/>
        <w:keepNext w:val="0"/>
        <w:tabs>
          <w:tab w:val="clear" w:pos="576"/>
        </w:tabs>
        <w:spacing w:line="240" w:lineRule="auto"/>
        <w:ind w:left="2127" w:hanging="709"/>
        <w:contextualSpacing/>
        <w:rPr>
          <w:sz w:val="20"/>
          <w:szCs w:val="20"/>
        </w:rPr>
      </w:pPr>
      <w:r w:rsidRPr="00DA6FB4">
        <w:rPr>
          <w:sz w:val="20"/>
          <w:szCs w:val="20"/>
        </w:rPr>
        <w:t xml:space="preserve">7.3.6. в случае если конверты с заявками на участие в </w:t>
      </w:r>
      <w:r w:rsidR="007D2013" w:rsidRPr="00DA6FB4">
        <w:rPr>
          <w:sz w:val="20"/>
          <w:szCs w:val="20"/>
        </w:rPr>
        <w:t xml:space="preserve">конкурсе, в двухэтапном конкурсе с </w:t>
      </w:r>
      <w:r w:rsidRPr="00DA6FB4">
        <w:rPr>
          <w:sz w:val="20"/>
          <w:szCs w:val="20"/>
        </w:rPr>
        <w:t xml:space="preserve">предварительным квалификационным отбором и запросе предложений или подаваемые в форме электронных документов заявки на участие в конкурсе, в двухэтапном конкурсе с предварительным квалификационным отбором и запросе предложений получены после окончания срока их приема, такие конверты и заявки </w:t>
      </w:r>
      <w:r w:rsidRPr="00DA6FB4">
        <w:rPr>
          <w:sz w:val="20"/>
          <w:szCs w:val="20"/>
        </w:rPr>
        <w:lastRenderedPageBreak/>
        <w:t xml:space="preserve">вскрываются Единой комиссией. Сведения о таких опоздавших заявках заносятся в протокол вскрытия конвертов; </w:t>
      </w:r>
    </w:p>
    <w:p w:rsidR="00592BA3" w:rsidRPr="00DA6FB4" w:rsidRDefault="00592BA3" w:rsidP="00592BA3">
      <w:pPr>
        <w:pStyle w:val="2"/>
        <w:keepNext w:val="0"/>
        <w:tabs>
          <w:tab w:val="clear" w:pos="576"/>
        </w:tabs>
        <w:spacing w:line="240" w:lineRule="auto"/>
        <w:ind w:left="2127" w:hanging="709"/>
        <w:contextualSpacing/>
        <w:rPr>
          <w:sz w:val="20"/>
          <w:szCs w:val="20"/>
        </w:rPr>
      </w:pPr>
      <w:r w:rsidRPr="00DA6FB4">
        <w:rPr>
          <w:sz w:val="20"/>
          <w:szCs w:val="20"/>
        </w:rPr>
        <w:t>7.3.7. все опоздавшие заявки Заказчик возвращает подавшим их участникам закупки в день их вскрытия;</w:t>
      </w:r>
    </w:p>
    <w:p w:rsidR="00592BA3" w:rsidRPr="00DA6FB4" w:rsidRDefault="00592BA3" w:rsidP="00592BA3">
      <w:pPr>
        <w:pStyle w:val="2"/>
        <w:keepNext w:val="0"/>
        <w:tabs>
          <w:tab w:val="clear" w:pos="576"/>
        </w:tabs>
        <w:spacing w:line="240" w:lineRule="auto"/>
        <w:ind w:left="2127" w:hanging="709"/>
        <w:contextualSpacing/>
        <w:rPr>
          <w:sz w:val="20"/>
          <w:szCs w:val="20"/>
        </w:rPr>
      </w:pPr>
      <w:r w:rsidRPr="00DA6FB4">
        <w:rPr>
          <w:sz w:val="20"/>
          <w:szCs w:val="20"/>
        </w:rPr>
        <w:t xml:space="preserve">7.3.8. Единая комиссия рассматривает заявки на участие в конкурсе, в двухэтапном конкурсе с предварительным квалификационным отбором и запросе предложений в срок, соответствующий регламенту процедуры в Положении о закупках; </w:t>
      </w:r>
    </w:p>
    <w:p w:rsidR="00592BA3" w:rsidRPr="00DA6FB4" w:rsidRDefault="00592BA3" w:rsidP="00592BA3">
      <w:pPr>
        <w:pStyle w:val="2"/>
        <w:keepNext w:val="0"/>
        <w:tabs>
          <w:tab w:val="clear" w:pos="576"/>
        </w:tabs>
        <w:spacing w:line="240" w:lineRule="auto"/>
        <w:ind w:left="2127" w:hanging="709"/>
        <w:contextualSpacing/>
        <w:rPr>
          <w:sz w:val="20"/>
          <w:szCs w:val="20"/>
        </w:rPr>
      </w:pPr>
      <w:r w:rsidRPr="00DA6FB4">
        <w:rPr>
          <w:sz w:val="20"/>
          <w:szCs w:val="20"/>
        </w:rPr>
        <w:t>7.3.9. Единая комиссия проверяет наличие документов в составе заявки на участие в конкурсе, в двухэтапном конкурсе с предварительным квалификационным отбором и запросе предложений в соответствии с требованиями, предъявляемыми к заявке на участие в конкурсе, в двухэтапном конкурсе с предварительным квалификационным отбором и запросе предложений закупочной документацией и законодательством Российской Федерации;</w:t>
      </w:r>
    </w:p>
    <w:p w:rsidR="00592BA3" w:rsidRPr="00DA6FB4" w:rsidRDefault="00592BA3" w:rsidP="00592BA3">
      <w:pPr>
        <w:pStyle w:val="2"/>
        <w:keepNext w:val="0"/>
        <w:tabs>
          <w:tab w:val="clear" w:pos="576"/>
        </w:tabs>
        <w:spacing w:line="240" w:lineRule="auto"/>
        <w:ind w:left="2127" w:hanging="709"/>
        <w:contextualSpacing/>
        <w:rPr>
          <w:sz w:val="20"/>
          <w:szCs w:val="20"/>
        </w:rPr>
      </w:pPr>
      <w:r w:rsidRPr="00DA6FB4">
        <w:rPr>
          <w:sz w:val="20"/>
          <w:szCs w:val="20"/>
        </w:rPr>
        <w:t>7.3.10. Единая комиссия проверяет соответствие участников закупки требованиям, установленным законодательством Российской Федерации и Положением о закупках;</w:t>
      </w:r>
    </w:p>
    <w:p w:rsidR="00592BA3" w:rsidRPr="00DA6FB4" w:rsidRDefault="00592BA3" w:rsidP="00592BA3">
      <w:pPr>
        <w:pStyle w:val="2"/>
        <w:keepNext w:val="0"/>
        <w:tabs>
          <w:tab w:val="clear" w:pos="576"/>
        </w:tabs>
        <w:spacing w:line="240" w:lineRule="auto"/>
        <w:ind w:left="2127" w:hanging="709"/>
        <w:contextualSpacing/>
        <w:rPr>
          <w:sz w:val="20"/>
          <w:szCs w:val="20"/>
        </w:rPr>
      </w:pPr>
      <w:r w:rsidRPr="00DA6FB4">
        <w:rPr>
          <w:sz w:val="20"/>
          <w:szCs w:val="20"/>
        </w:rPr>
        <w:t xml:space="preserve">7.3.11. на основании результатов рассмотрения заявок на участие в конкурсе, в двухэтапном конкурсе с предварительным квалификационным отбором и запросе предложений Единой комиссией принимается решение о допуске к участию в конкурсе, в двухэтапном конкурсе с предварительным квалификационным отбором и запросе предложений участника размещения заказа и о признании закупочных процедур, подавшего заявку на участие в конкурсе, в двухэтапном конкурсе с предварительным квалификационным отбором и запросе предложений участником конкурса и запроса предложений или об отказе в допуске такого участника закупки к участию в конкурсе, в двухэтапном конкурсе с предварительным квалификационным отбором и запросе предложений и оформляется протокол рассмотрения заявок, который подписывается всеми присутствующими членами Единой комиссии в день окончания рассмотрения заявок. Протокол рассмотрения заявок в тот же день подписывается Заказчиком; </w:t>
      </w:r>
    </w:p>
    <w:p w:rsidR="00592BA3" w:rsidRPr="00DA6FB4" w:rsidRDefault="00592BA3" w:rsidP="00592BA3">
      <w:pPr>
        <w:pStyle w:val="2"/>
        <w:keepNext w:val="0"/>
        <w:tabs>
          <w:tab w:val="clear" w:pos="576"/>
        </w:tabs>
        <w:spacing w:line="240" w:lineRule="auto"/>
        <w:ind w:left="2127" w:hanging="709"/>
        <w:contextualSpacing/>
        <w:rPr>
          <w:sz w:val="20"/>
          <w:szCs w:val="20"/>
        </w:rPr>
      </w:pPr>
      <w:r w:rsidRPr="00DA6FB4">
        <w:rPr>
          <w:sz w:val="20"/>
          <w:szCs w:val="20"/>
        </w:rPr>
        <w:t>7.3.12. в случае если не было подано ни одной заявки на участие в конкурсе, в двухэтапном конкурсе с предварительным квалификационным отбором и запросе предложений или была подана только одна заявка, или если ни один из участников закупки не был допущен к участию в конкурсе, в двухэтапном конкурсе с предварительным квалификационным отбором и запросе предложений или к участию в конкурсе, в двухэтапном конкурсе с предварительным квалификационным отбором и запросе предложений был допущен только один участник, Единая комиссия принимает решение о признании конкурса, двухэтапного конкурса с предварительным квалификационным отбором и запроса предложений несостоявшимся, о чем делается запись в протоколе рассмотрения заявок на участие в конкурсе, в двухэтапном конкурсе с предварительным квалификационным отбором и запросе предложений. Протокол с такой записью передается руководителю Заказчика для рассмотрения вопроса о возможности разместить заказ у единственного поставщика (исполнителя, подрядчика);</w:t>
      </w:r>
    </w:p>
    <w:p w:rsidR="00592BA3" w:rsidRPr="00DA6FB4" w:rsidRDefault="00592BA3" w:rsidP="00592BA3">
      <w:pPr>
        <w:pStyle w:val="2"/>
        <w:keepNext w:val="0"/>
        <w:tabs>
          <w:tab w:val="clear" w:pos="576"/>
        </w:tabs>
        <w:spacing w:line="240" w:lineRule="auto"/>
        <w:ind w:left="2127" w:hanging="709"/>
        <w:contextualSpacing/>
        <w:rPr>
          <w:sz w:val="20"/>
          <w:szCs w:val="20"/>
        </w:rPr>
      </w:pPr>
      <w:r w:rsidRPr="00DA6FB4">
        <w:rPr>
          <w:sz w:val="20"/>
          <w:szCs w:val="20"/>
        </w:rPr>
        <w:t>7.3.13. Единая комиссия оценивает и сопоставляет заявки на участие в конкурсе, в двухэтапном конкурсе с предварительным квалификационным отбором и запросе предложений в срок, соответствующий регламенту процедур Положения о закупках;</w:t>
      </w:r>
    </w:p>
    <w:p w:rsidR="00592BA3" w:rsidRPr="00DA6FB4" w:rsidRDefault="00592BA3" w:rsidP="00592BA3">
      <w:pPr>
        <w:pStyle w:val="2"/>
        <w:keepNext w:val="0"/>
        <w:tabs>
          <w:tab w:val="clear" w:pos="576"/>
        </w:tabs>
        <w:spacing w:line="240" w:lineRule="auto"/>
        <w:ind w:left="2127" w:hanging="709"/>
        <w:contextualSpacing/>
        <w:rPr>
          <w:sz w:val="20"/>
          <w:szCs w:val="20"/>
        </w:rPr>
      </w:pPr>
      <w:r w:rsidRPr="00DA6FB4">
        <w:rPr>
          <w:sz w:val="20"/>
          <w:szCs w:val="20"/>
        </w:rPr>
        <w:t>7.3.14. на основании результатов оценки и сопоставления заявок на участие в конкурсе, в двухэтапном конкурсе с предварительным квалификационным отбором и запросе предложений Единой комиссией каждой заявке на участие в конкурсе, в двухэтапном конкурсе с предварительным квалификационным отбором и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двухэтапном конкурсе с предварительным квалификационным отбором и запросе предложений, в которой содержатся лучшие условия исполнения договора, присваивается первый номер. При этом комиссией относительно выбора победителя конкурса, двухэтапного конкурса с предварительным квалификационным отбором или запроса предложений может быть принято любое другое решение;</w:t>
      </w:r>
    </w:p>
    <w:p w:rsidR="00592BA3" w:rsidRPr="00DA6FB4" w:rsidRDefault="00592BA3" w:rsidP="00592BA3">
      <w:pPr>
        <w:pStyle w:val="2"/>
        <w:keepNext w:val="0"/>
        <w:tabs>
          <w:tab w:val="clear" w:pos="576"/>
        </w:tabs>
        <w:spacing w:line="240" w:lineRule="auto"/>
        <w:ind w:left="2127" w:hanging="709"/>
        <w:contextualSpacing/>
        <w:rPr>
          <w:sz w:val="20"/>
          <w:szCs w:val="20"/>
        </w:rPr>
      </w:pPr>
      <w:r w:rsidRPr="00DA6FB4">
        <w:rPr>
          <w:sz w:val="20"/>
          <w:szCs w:val="20"/>
        </w:rPr>
        <w:t xml:space="preserve">7.3.15. По результатам проведения оценки и сопоставления заявок на участие в конкурсе, в двухэтапном конкурсе с предварительным квалификационным отбором и запросе предложений Единая комиссия составляет протокол оценки и сопоставления заявок </w:t>
      </w:r>
      <w:r w:rsidRPr="00DA6FB4">
        <w:rPr>
          <w:sz w:val="20"/>
          <w:szCs w:val="20"/>
        </w:rPr>
        <w:lastRenderedPageBreak/>
        <w:t>на участие в конкурсе, в двухэтапном конкурсе с предварительным квалификационным отбором и запросе предложений;</w:t>
      </w:r>
    </w:p>
    <w:p w:rsidR="00592BA3" w:rsidRPr="00DA6FB4" w:rsidRDefault="00592BA3" w:rsidP="00592BA3">
      <w:pPr>
        <w:pStyle w:val="2"/>
        <w:keepNext w:val="0"/>
        <w:tabs>
          <w:tab w:val="clear" w:pos="576"/>
        </w:tabs>
        <w:spacing w:line="240" w:lineRule="auto"/>
        <w:ind w:left="2127" w:hanging="709"/>
        <w:contextualSpacing/>
        <w:rPr>
          <w:sz w:val="20"/>
          <w:szCs w:val="20"/>
        </w:rPr>
      </w:pPr>
      <w:r w:rsidRPr="00DA6FB4">
        <w:rPr>
          <w:sz w:val="20"/>
          <w:szCs w:val="20"/>
        </w:rPr>
        <w:t>7.3.16. в протокол оценки и сопоставления заявок на участие в конкурсе, в двухэтапном конкурсе с предварительным квалификационным отбором и запросе предложений заносятся сведения, предусмотренные законодательством Российской Федерации и закупочной документацией;</w:t>
      </w:r>
    </w:p>
    <w:p w:rsidR="00592BA3" w:rsidRPr="00DA6FB4" w:rsidRDefault="00592BA3" w:rsidP="00592BA3">
      <w:pPr>
        <w:pStyle w:val="2"/>
        <w:keepNext w:val="0"/>
        <w:tabs>
          <w:tab w:val="clear" w:pos="576"/>
        </w:tabs>
        <w:spacing w:line="240" w:lineRule="auto"/>
        <w:ind w:left="2127" w:hanging="709"/>
        <w:contextualSpacing/>
        <w:rPr>
          <w:sz w:val="20"/>
          <w:szCs w:val="20"/>
        </w:rPr>
      </w:pPr>
      <w:r w:rsidRPr="00DA6FB4">
        <w:rPr>
          <w:sz w:val="20"/>
          <w:szCs w:val="20"/>
        </w:rPr>
        <w:t>7.3.17. протокол оценки и сопоставления заявок на участие в конкурсе, в двухэтапном конкурсе с предварительным квалификационным отбором и запросе предложений должен быть подписан всеми присутствующими членами Единой комиссии и Заказчиком в течение дня, следующего после дня окончания проведения оценки и сопоставления заявок.</w:t>
      </w:r>
    </w:p>
    <w:p w:rsidR="00592BA3" w:rsidRPr="00DA6FB4" w:rsidRDefault="00592BA3" w:rsidP="00592BA3">
      <w:pPr>
        <w:pStyle w:val="2"/>
        <w:keepNext w:val="0"/>
        <w:tabs>
          <w:tab w:val="clear" w:pos="576"/>
        </w:tabs>
        <w:spacing w:line="240" w:lineRule="auto"/>
        <w:ind w:left="0" w:firstLine="709"/>
        <w:contextualSpacing/>
        <w:rPr>
          <w:b/>
          <w:sz w:val="20"/>
          <w:szCs w:val="20"/>
        </w:rPr>
      </w:pPr>
      <w:r w:rsidRPr="00DA6FB4">
        <w:rPr>
          <w:sz w:val="20"/>
          <w:szCs w:val="20"/>
        </w:rPr>
        <w:t>7.4. Регламент работы Единой комиссии при проведении закупки</w:t>
      </w:r>
      <w:r w:rsidRPr="00DA6FB4">
        <w:rPr>
          <w:b/>
          <w:sz w:val="20"/>
          <w:szCs w:val="20"/>
        </w:rPr>
        <w:t xml:space="preserve"> в форме аукциона в электронной форме:</w:t>
      </w:r>
    </w:p>
    <w:p w:rsidR="00592BA3" w:rsidRPr="00DA6FB4" w:rsidRDefault="00592BA3" w:rsidP="00592BA3">
      <w:pPr>
        <w:autoSpaceDE w:val="0"/>
        <w:autoSpaceDN w:val="0"/>
        <w:adjustRightInd w:val="0"/>
        <w:spacing w:after="0" w:line="240" w:lineRule="auto"/>
        <w:ind w:left="2127" w:hanging="709"/>
        <w:contextualSpacing/>
        <w:jc w:val="both"/>
        <w:outlineLvl w:val="1"/>
        <w:rPr>
          <w:rFonts w:ascii="Times New Roman" w:hAnsi="Times New Roman"/>
          <w:sz w:val="20"/>
          <w:szCs w:val="20"/>
        </w:rPr>
      </w:pPr>
      <w:r w:rsidRPr="00DA6FB4">
        <w:rPr>
          <w:rFonts w:ascii="Times New Roman" w:hAnsi="Times New Roman"/>
          <w:sz w:val="20"/>
          <w:szCs w:val="20"/>
        </w:rPr>
        <w:t xml:space="preserve">7.4.1. Единая комиссия проверяет первые части заявок на соответствие требованиям, установленным документацией об открытом аукционе в электронной форме и законодательством Российской Федерации; </w:t>
      </w:r>
    </w:p>
    <w:p w:rsidR="00592BA3" w:rsidRPr="00DA6FB4" w:rsidRDefault="00592BA3" w:rsidP="00592BA3">
      <w:pPr>
        <w:autoSpaceDE w:val="0"/>
        <w:autoSpaceDN w:val="0"/>
        <w:adjustRightInd w:val="0"/>
        <w:spacing w:after="0" w:line="240" w:lineRule="auto"/>
        <w:ind w:left="2127" w:hanging="709"/>
        <w:contextualSpacing/>
        <w:jc w:val="both"/>
        <w:outlineLvl w:val="1"/>
        <w:rPr>
          <w:rFonts w:ascii="Times New Roman" w:hAnsi="Times New Roman"/>
          <w:sz w:val="20"/>
          <w:szCs w:val="20"/>
        </w:rPr>
      </w:pPr>
      <w:r w:rsidRPr="00DA6FB4">
        <w:rPr>
          <w:rFonts w:ascii="Times New Roman" w:hAnsi="Times New Roman"/>
          <w:sz w:val="20"/>
          <w:szCs w:val="20"/>
        </w:rPr>
        <w:t>7.4.2.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592BA3" w:rsidRPr="00DA6FB4" w:rsidRDefault="00592BA3" w:rsidP="00592BA3">
      <w:pPr>
        <w:autoSpaceDE w:val="0"/>
        <w:autoSpaceDN w:val="0"/>
        <w:adjustRightInd w:val="0"/>
        <w:spacing w:after="0" w:line="240" w:lineRule="auto"/>
        <w:ind w:left="2127" w:hanging="709"/>
        <w:contextualSpacing/>
        <w:jc w:val="both"/>
        <w:outlineLvl w:val="1"/>
        <w:rPr>
          <w:rFonts w:ascii="Times New Roman" w:hAnsi="Times New Roman"/>
          <w:sz w:val="20"/>
          <w:szCs w:val="20"/>
        </w:rPr>
      </w:pPr>
      <w:r w:rsidRPr="00DA6FB4">
        <w:rPr>
          <w:rFonts w:ascii="Times New Roman" w:hAnsi="Times New Roman"/>
          <w:sz w:val="20"/>
          <w:szCs w:val="20"/>
        </w:rPr>
        <w:t>7.4.3. на основании результатов рассмотрения первых частей заявок на участие в открытом аукционе в электронной форме Единой комиссией принимается решение о допуске к участию в открытом аукционе в электронной форме участника закупки и о признании участника закупки, подавшего заявку на участие в открытом аукционе, участником открытого аукциона или об отказе в допуске такого участника закупки к участию в открытом аукционе в порядке и по основаниям, которые предусмотрены законодательством и Положением о закупке;</w:t>
      </w:r>
    </w:p>
    <w:p w:rsidR="00592BA3" w:rsidRPr="00DA6FB4" w:rsidRDefault="00592BA3" w:rsidP="00592BA3">
      <w:pPr>
        <w:autoSpaceDE w:val="0"/>
        <w:autoSpaceDN w:val="0"/>
        <w:adjustRightInd w:val="0"/>
        <w:spacing w:after="0" w:line="240" w:lineRule="auto"/>
        <w:ind w:left="2127" w:hanging="709"/>
        <w:contextualSpacing/>
        <w:jc w:val="both"/>
        <w:outlineLvl w:val="1"/>
        <w:rPr>
          <w:rFonts w:ascii="Times New Roman" w:hAnsi="Times New Roman"/>
          <w:sz w:val="20"/>
          <w:szCs w:val="20"/>
        </w:rPr>
      </w:pPr>
      <w:r w:rsidRPr="00DA6FB4">
        <w:rPr>
          <w:rFonts w:ascii="Times New Roman" w:hAnsi="Times New Roman"/>
          <w:sz w:val="20"/>
          <w:szCs w:val="20"/>
        </w:rPr>
        <w:t>7.4.4. на основании результатов рассмотрения первых частей заявок на участие в открытом аукционе в электронной форме, Единой комиссией оформляется протокол рассмотрения заявок на участие в открытом аукционе, который ведется комиссией и подписывается всеми присутствующими на заседании членами  Единой комиссии и Заказчиком в день окончания рассмотрения заявок на участие в открытом аукционе. Протокол должен содержать сведения о порядковых номерах заявок на участие в открытом аукционе, решение о допуске участника закупки, подавшего заявку на участие в открытом аукционе с соответствующим порядковым номером, к участию в открытом аукционе в электронной форме и о признании его участником открытого аукциона или об отказе в допуске участника закупки к участию в открытом аукционе с обоснованием такого решения и с указанием положений документации об открытом аукционе в электронной форме, которым не соответствует заявка этого участника закупки, положений заявки на участие в открытом аукционе, которые не соответствуют требованиям документации об открытом аукционе, сведения о членах комиссии, принявших решение, сведения о решении каждого члена комиссии о допуске участника закупки к участию в открытом аукционе или об отказе в допуске к участию в открытом аукционе. Указанный протокол в течение трех дней со дня окончания рассмотрения заявок на участие в открытом аукционе направляется Заказчиком  оператору электронной площадки;</w:t>
      </w:r>
    </w:p>
    <w:p w:rsidR="00592BA3" w:rsidRPr="00DA6FB4" w:rsidRDefault="00592BA3" w:rsidP="00592BA3">
      <w:pPr>
        <w:autoSpaceDE w:val="0"/>
        <w:autoSpaceDN w:val="0"/>
        <w:adjustRightInd w:val="0"/>
        <w:spacing w:after="0" w:line="240" w:lineRule="auto"/>
        <w:ind w:left="2127" w:hanging="709"/>
        <w:contextualSpacing/>
        <w:jc w:val="both"/>
        <w:outlineLvl w:val="1"/>
        <w:rPr>
          <w:rFonts w:ascii="Times New Roman" w:hAnsi="Times New Roman"/>
          <w:sz w:val="20"/>
          <w:szCs w:val="20"/>
        </w:rPr>
      </w:pPr>
      <w:r w:rsidRPr="00DA6FB4">
        <w:rPr>
          <w:rFonts w:ascii="Times New Roman" w:hAnsi="Times New Roman"/>
          <w:sz w:val="20"/>
          <w:szCs w:val="20"/>
        </w:rPr>
        <w:t>7.4.5.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закупки, подавших заявки на участие в открытом аукционе, или о признании только одного участника закупки, подавшего заявку на участие в открытом аукционе, участником открытого аукциона, в протокол вносится информация о признании открытого аукциона несостоявшимся;</w:t>
      </w:r>
    </w:p>
    <w:p w:rsidR="00592BA3" w:rsidRPr="00DA6FB4" w:rsidRDefault="00592BA3" w:rsidP="00592BA3">
      <w:pPr>
        <w:autoSpaceDE w:val="0"/>
        <w:autoSpaceDN w:val="0"/>
        <w:adjustRightInd w:val="0"/>
        <w:spacing w:after="0" w:line="240" w:lineRule="auto"/>
        <w:ind w:left="2127" w:hanging="709"/>
        <w:contextualSpacing/>
        <w:jc w:val="both"/>
        <w:outlineLvl w:val="1"/>
        <w:rPr>
          <w:rFonts w:ascii="Times New Roman" w:hAnsi="Times New Roman"/>
          <w:sz w:val="20"/>
          <w:szCs w:val="20"/>
        </w:rPr>
      </w:pPr>
      <w:r w:rsidRPr="00DA6FB4">
        <w:rPr>
          <w:rFonts w:ascii="Times New Roman" w:hAnsi="Times New Roman"/>
          <w:sz w:val="20"/>
          <w:szCs w:val="20"/>
        </w:rPr>
        <w:t xml:space="preserve">7.4.6. в случае, если открытый аукцион в электронной форме признан несостоявшимся и только один участник закупки, подавший заявку на участие в открытом аукционе в электронной форме, признан участником открытого аукциона, оператор электронной площадки направляет вторую часть заявки на участие в открытом аукционе. В течение трех дней с момента поступления второй части заявки на участие в открытом аукционе Единая комиссия проверяет соответствие участника открытого аукциона требованиям, предусмотренным документацией об открытом аукционе в электронной форме. В случае, если принято решение о соответствии </w:t>
      </w:r>
      <w:r w:rsidRPr="00DA6FB4">
        <w:rPr>
          <w:rFonts w:ascii="Times New Roman" w:hAnsi="Times New Roman"/>
          <w:sz w:val="20"/>
          <w:szCs w:val="20"/>
        </w:rPr>
        <w:lastRenderedPageBreak/>
        <w:t xml:space="preserve">участника открытого аукциона указанным требованиям, в течение пяти дней со дня принятия такого решения Заказчик направляет оператору электронной площадки проект договора, прилагаемого к документации об открытом аукционе, без подписи договора Заказчиком; </w:t>
      </w:r>
    </w:p>
    <w:p w:rsidR="00592BA3" w:rsidRPr="00DA6FB4" w:rsidRDefault="00592BA3" w:rsidP="00592BA3">
      <w:pPr>
        <w:autoSpaceDE w:val="0"/>
        <w:autoSpaceDN w:val="0"/>
        <w:adjustRightInd w:val="0"/>
        <w:spacing w:after="0" w:line="240" w:lineRule="auto"/>
        <w:ind w:left="2127" w:hanging="709"/>
        <w:contextualSpacing/>
        <w:jc w:val="both"/>
        <w:outlineLvl w:val="1"/>
        <w:rPr>
          <w:rFonts w:ascii="Times New Roman" w:hAnsi="Times New Roman"/>
          <w:sz w:val="20"/>
          <w:szCs w:val="20"/>
        </w:rPr>
      </w:pPr>
      <w:r w:rsidRPr="00DA6FB4">
        <w:rPr>
          <w:rFonts w:ascii="Times New Roman" w:hAnsi="Times New Roman"/>
          <w:sz w:val="20"/>
          <w:szCs w:val="20"/>
        </w:rPr>
        <w:t>7.4.7. Единая комиссия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В случае, если в открытом аукционе принимали участие менее десяти участников открытого аукциона и менее пяти заявок на участие в открытом аукционе соответствуют указанным требованиям, Единая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в электронной форме, предложившим наиболее низкую цену договора, и осуществляется с учетом ранжирования заявок на участие в открытом аукционе по цене;</w:t>
      </w:r>
    </w:p>
    <w:p w:rsidR="00592BA3" w:rsidRPr="00DA6FB4" w:rsidRDefault="00592BA3" w:rsidP="00592BA3">
      <w:pPr>
        <w:autoSpaceDE w:val="0"/>
        <w:autoSpaceDN w:val="0"/>
        <w:adjustRightInd w:val="0"/>
        <w:spacing w:after="0" w:line="240" w:lineRule="auto"/>
        <w:ind w:left="2127" w:hanging="709"/>
        <w:contextualSpacing/>
        <w:jc w:val="both"/>
        <w:outlineLvl w:val="1"/>
        <w:rPr>
          <w:rFonts w:ascii="Times New Roman" w:hAnsi="Times New Roman"/>
          <w:sz w:val="20"/>
          <w:szCs w:val="20"/>
        </w:rPr>
      </w:pPr>
      <w:r w:rsidRPr="00DA6FB4">
        <w:rPr>
          <w:rFonts w:ascii="Times New Roman" w:hAnsi="Times New Roman"/>
          <w:sz w:val="20"/>
          <w:szCs w:val="20"/>
        </w:rPr>
        <w:t>7.4.8. в случае, если в соответствии с п. 7.4.7. не выявлены пять заявок на участие в открытом аукционе в электронной форме, соответствующих требованиям, установленным документацией об открытом аукционе в электронной форме, из десяти заявок на участие в открытом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заявок на участие в открытом аукционе участников открытого аукциона, ранжированные в порядке убывания цены договора для выявления пяти заявок на участие в открытом аукционе, соответствующих требованиям, установленным документацией об открытом аукционе;</w:t>
      </w:r>
    </w:p>
    <w:p w:rsidR="00592BA3" w:rsidRPr="00DA6FB4" w:rsidRDefault="00592BA3" w:rsidP="00592BA3">
      <w:pPr>
        <w:autoSpaceDE w:val="0"/>
        <w:autoSpaceDN w:val="0"/>
        <w:adjustRightInd w:val="0"/>
        <w:spacing w:after="0" w:line="240" w:lineRule="auto"/>
        <w:ind w:left="2127" w:hanging="709"/>
        <w:contextualSpacing/>
        <w:jc w:val="both"/>
        <w:outlineLvl w:val="1"/>
        <w:rPr>
          <w:rFonts w:ascii="Times New Roman" w:hAnsi="Times New Roman"/>
          <w:sz w:val="20"/>
          <w:szCs w:val="20"/>
        </w:rPr>
      </w:pPr>
      <w:r w:rsidRPr="00DA6FB4">
        <w:rPr>
          <w:rFonts w:ascii="Times New Roman" w:hAnsi="Times New Roman"/>
          <w:sz w:val="20"/>
          <w:szCs w:val="20"/>
        </w:rPr>
        <w:t>7.4.9. общий срок рассмотрения вторых частей заявок на участие в открытом аукционе в электронной форме не может превышать шесть дней со дня  проведения электронного аукциона и размещения на электронной площадке протокола проведения открытого аукциона в электронной форме;</w:t>
      </w:r>
    </w:p>
    <w:p w:rsidR="00592BA3" w:rsidRPr="00DA6FB4" w:rsidRDefault="00592BA3" w:rsidP="00592BA3">
      <w:pPr>
        <w:autoSpaceDE w:val="0"/>
        <w:autoSpaceDN w:val="0"/>
        <w:adjustRightInd w:val="0"/>
        <w:spacing w:after="0" w:line="240" w:lineRule="auto"/>
        <w:ind w:left="2127" w:hanging="709"/>
        <w:contextualSpacing/>
        <w:jc w:val="both"/>
        <w:outlineLvl w:val="1"/>
        <w:rPr>
          <w:rFonts w:ascii="Times New Roman" w:hAnsi="Times New Roman"/>
          <w:sz w:val="20"/>
          <w:szCs w:val="20"/>
        </w:rPr>
      </w:pPr>
      <w:r w:rsidRPr="00DA6FB4">
        <w:rPr>
          <w:rFonts w:ascii="Times New Roman" w:hAnsi="Times New Roman"/>
          <w:sz w:val="20"/>
          <w:szCs w:val="20"/>
        </w:rPr>
        <w:t>7.4.10.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случаях, указанных в Положении о закупке;</w:t>
      </w:r>
    </w:p>
    <w:p w:rsidR="00592BA3" w:rsidRPr="00DA6FB4" w:rsidRDefault="00592BA3" w:rsidP="00592BA3">
      <w:pPr>
        <w:autoSpaceDE w:val="0"/>
        <w:autoSpaceDN w:val="0"/>
        <w:adjustRightInd w:val="0"/>
        <w:spacing w:after="0" w:line="240" w:lineRule="auto"/>
        <w:ind w:left="2127" w:hanging="709"/>
        <w:contextualSpacing/>
        <w:jc w:val="both"/>
        <w:outlineLvl w:val="1"/>
        <w:rPr>
          <w:rFonts w:ascii="Times New Roman" w:hAnsi="Times New Roman"/>
          <w:sz w:val="20"/>
          <w:szCs w:val="20"/>
        </w:rPr>
      </w:pPr>
      <w:r w:rsidRPr="00DA6FB4">
        <w:rPr>
          <w:rFonts w:ascii="Times New Roman" w:hAnsi="Times New Roman"/>
          <w:sz w:val="20"/>
          <w:szCs w:val="20"/>
        </w:rPr>
        <w:t xml:space="preserve">7.4.11.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Единой комиссии и Заказчиком в день окончания рассмотрения заявок на участие в открытом аукционе. Протокол должен содержать сведения о порядковых номерах пяти заявок на участие в открытом аукционе, которые ранжированы по цене и в отношении которых принято решение о соответствии требованиям, установленным документацией об открытом аукционе, а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по цене и в отношении которых принято решение о соответствии указанным требованиям, об участниках закупок, вторые части заявок на участие в открытом аукционе которых рассматривались, решение о соответствии или о несоответствии заявок на участие в открытом аукционе требованиям, установленным документацией об открытом аукционе, с обоснованием принятого решения и с указанием положений, которым не соответствует участник закупки, положений документации об открытом аукционе, которым не соответствует заявка на участие в открытом аукционе этого участника закупки, положений заявки на участие в открытом аукционе, которые не соответствуют требованиям, установленным документацией об открытом аукционе, </w:t>
      </w:r>
      <w:r w:rsidRPr="00DA6FB4">
        <w:rPr>
          <w:rFonts w:ascii="Times New Roman" w:hAnsi="Times New Roman"/>
          <w:sz w:val="20"/>
          <w:szCs w:val="20"/>
        </w:rPr>
        <w:lastRenderedPageBreak/>
        <w:t xml:space="preserve">сведения о решении каждого члена Единой комиссии о соответствии или о несоответствии заявки на участие в открытом аукционе требованиям, установленным документацией об открытом аукционе. В течение дня, следующего за днем подписания протокола, протокол размещается Заказчиком на электронной площадке; </w:t>
      </w:r>
    </w:p>
    <w:p w:rsidR="00592BA3" w:rsidRPr="00DA6FB4" w:rsidRDefault="00592BA3" w:rsidP="00592BA3">
      <w:pPr>
        <w:autoSpaceDE w:val="0"/>
        <w:autoSpaceDN w:val="0"/>
        <w:adjustRightInd w:val="0"/>
        <w:spacing w:after="0" w:line="240" w:lineRule="auto"/>
        <w:ind w:left="2127" w:hanging="709"/>
        <w:contextualSpacing/>
        <w:jc w:val="both"/>
        <w:outlineLvl w:val="1"/>
        <w:rPr>
          <w:rFonts w:ascii="Times New Roman" w:hAnsi="Times New Roman"/>
          <w:sz w:val="20"/>
          <w:szCs w:val="20"/>
        </w:rPr>
      </w:pPr>
      <w:r w:rsidRPr="00DA6FB4">
        <w:rPr>
          <w:rFonts w:ascii="Times New Roman" w:hAnsi="Times New Roman"/>
          <w:sz w:val="20"/>
          <w:szCs w:val="20"/>
        </w:rPr>
        <w:t>7.4.12. участник открытого аукциона в электронной форме, который предложил наиболее низкую цену договора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592BA3" w:rsidRPr="00DA6FB4" w:rsidRDefault="00592BA3" w:rsidP="00592BA3">
      <w:pPr>
        <w:spacing w:after="0" w:line="240" w:lineRule="auto"/>
        <w:ind w:firstLine="709"/>
        <w:contextualSpacing/>
        <w:jc w:val="both"/>
        <w:outlineLvl w:val="1"/>
        <w:rPr>
          <w:rFonts w:ascii="Times New Roman" w:hAnsi="Times New Roman"/>
          <w:bCs/>
          <w:color w:val="000000"/>
          <w:sz w:val="20"/>
          <w:szCs w:val="20"/>
        </w:rPr>
      </w:pPr>
      <w:bookmarkStart w:id="35" w:name="_Ref119602094"/>
      <w:r w:rsidRPr="00DA6FB4">
        <w:rPr>
          <w:rFonts w:ascii="Times New Roman" w:hAnsi="Times New Roman"/>
          <w:bCs/>
          <w:color w:val="000000"/>
          <w:sz w:val="20"/>
          <w:szCs w:val="20"/>
        </w:rPr>
        <w:t xml:space="preserve">7.5. Регламент работы Единой комиссии при проведении закупки </w:t>
      </w:r>
      <w:r w:rsidRPr="00DA6FB4">
        <w:rPr>
          <w:rFonts w:ascii="Times New Roman" w:hAnsi="Times New Roman"/>
          <w:b/>
          <w:bCs/>
          <w:color w:val="000000"/>
          <w:sz w:val="20"/>
          <w:szCs w:val="20"/>
        </w:rPr>
        <w:t>путем запроса котировок:</w:t>
      </w:r>
      <w:bookmarkEnd w:id="35"/>
    </w:p>
    <w:p w:rsidR="00592BA3" w:rsidRPr="00DA6FB4" w:rsidRDefault="00592BA3" w:rsidP="00592BA3">
      <w:pPr>
        <w:spacing w:after="0" w:line="240" w:lineRule="auto"/>
        <w:ind w:left="2127" w:hanging="709"/>
        <w:contextualSpacing/>
        <w:jc w:val="both"/>
        <w:outlineLvl w:val="2"/>
        <w:rPr>
          <w:rFonts w:ascii="Times New Roman" w:hAnsi="Times New Roman"/>
          <w:bCs/>
          <w:color w:val="000000"/>
          <w:sz w:val="20"/>
          <w:szCs w:val="20"/>
        </w:rPr>
      </w:pPr>
      <w:r w:rsidRPr="00DA6FB4">
        <w:rPr>
          <w:rFonts w:ascii="Times New Roman" w:hAnsi="Times New Roman"/>
          <w:bCs/>
          <w:color w:val="000000"/>
          <w:sz w:val="20"/>
          <w:szCs w:val="20"/>
        </w:rPr>
        <w:t>7.5.1. Единая комиссия рассматривает котировочные заявки на соответствие их требованиям, установленным в извещении о проведении запроса котировок, и оценивает их в течение дня, следующего за днем окончания срока подачи котировочных заявок;</w:t>
      </w:r>
    </w:p>
    <w:p w:rsidR="00592BA3" w:rsidRPr="00DA6FB4" w:rsidRDefault="00592BA3" w:rsidP="00592BA3">
      <w:pPr>
        <w:spacing w:after="0" w:line="240" w:lineRule="auto"/>
        <w:ind w:left="2127" w:hanging="709"/>
        <w:contextualSpacing/>
        <w:jc w:val="both"/>
        <w:outlineLvl w:val="2"/>
        <w:rPr>
          <w:rFonts w:ascii="Times New Roman" w:hAnsi="Times New Roman"/>
          <w:bCs/>
          <w:color w:val="000000"/>
          <w:sz w:val="20"/>
          <w:szCs w:val="20"/>
        </w:rPr>
      </w:pPr>
      <w:r w:rsidRPr="00DA6FB4">
        <w:rPr>
          <w:rFonts w:ascii="Times New Roman" w:hAnsi="Times New Roman"/>
          <w:bCs/>
          <w:color w:val="000000"/>
          <w:sz w:val="20"/>
          <w:szCs w:val="20"/>
        </w:rPr>
        <w:t>7.5.2.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w:t>
      </w:r>
    </w:p>
    <w:p w:rsidR="00592BA3" w:rsidRPr="00DA6FB4" w:rsidRDefault="00592BA3" w:rsidP="00592BA3">
      <w:pPr>
        <w:spacing w:after="0" w:line="240" w:lineRule="auto"/>
        <w:ind w:left="2127" w:hanging="709"/>
        <w:contextualSpacing/>
        <w:jc w:val="both"/>
        <w:outlineLvl w:val="2"/>
        <w:rPr>
          <w:rFonts w:ascii="Times New Roman" w:hAnsi="Times New Roman"/>
          <w:bCs/>
          <w:color w:val="000000"/>
          <w:sz w:val="20"/>
          <w:szCs w:val="20"/>
        </w:rPr>
      </w:pPr>
      <w:r w:rsidRPr="00DA6FB4">
        <w:rPr>
          <w:rFonts w:ascii="Times New Roman" w:hAnsi="Times New Roman"/>
          <w:bCs/>
          <w:color w:val="000000"/>
          <w:sz w:val="20"/>
          <w:szCs w:val="20"/>
        </w:rPr>
        <w:t>7.5.3. в случае если наиболее низкая цена товаров, работ, услуг предложена несколькими участниками,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592BA3" w:rsidRPr="00DA6FB4" w:rsidRDefault="00592BA3" w:rsidP="00592BA3">
      <w:pPr>
        <w:spacing w:after="0" w:line="240" w:lineRule="auto"/>
        <w:ind w:left="2127" w:hanging="709"/>
        <w:contextualSpacing/>
        <w:jc w:val="both"/>
        <w:outlineLvl w:val="2"/>
        <w:rPr>
          <w:rFonts w:ascii="Times New Roman" w:hAnsi="Times New Roman"/>
          <w:bCs/>
          <w:color w:val="000000"/>
          <w:sz w:val="20"/>
          <w:szCs w:val="20"/>
        </w:rPr>
      </w:pPr>
      <w:r w:rsidRPr="00DA6FB4">
        <w:rPr>
          <w:rFonts w:ascii="Times New Roman" w:hAnsi="Times New Roman"/>
          <w:bCs/>
          <w:color w:val="000000"/>
          <w:sz w:val="20"/>
          <w:szCs w:val="20"/>
        </w:rPr>
        <w:t xml:space="preserve">7.5.4. Единая комиссия не оценивает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w:t>
      </w:r>
    </w:p>
    <w:p w:rsidR="00592BA3" w:rsidRPr="00DA6FB4" w:rsidRDefault="00592BA3" w:rsidP="00592BA3">
      <w:pPr>
        <w:spacing w:after="0" w:line="240" w:lineRule="auto"/>
        <w:ind w:left="2127" w:hanging="709"/>
        <w:contextualSpacing/>
        <w:jc w:val="both"/>
        <w:outlineLvl w:val="2"/>
        <w:rPr>
          <w:rFonts w:ascii="Times New Roman" w:hAnsi="Times New Roman"/>
          <w:bCs/>
          <w:color w:val="000000"/>
          <w:sz w:val="20"/>
          <w:szCs w:val="20"/>
        </w:rPr>
      </w:pPr>
      <w:r w:rsidRPr="00DA6FB4">
        <w:rPr>
          <w:rFonts w:ascii="Times New Roman" w:hAnsi="Times New Roman"/>
          <w:bCs/>
          <w:color w:val="000000"/>
          <w:sz w:val="20"/>
          <w:szCs w:val="20"/>
        </w:rPr>
        <w:t>7.5.5. по результатам рассмотрения и оценки котировочных заявок Единая комиссия составляет протокол рассмотрения и оценки котировочных заявок;</w:t>
      </w:r>
    </w:p>
    <w:p w:rsidR="00592BA3" w:rsidRPr="00DA6FB4" w:rsidRDefault="00592BA3" w:rsidP="00592BA3">
      <w:pPr>
        <w:spacing w:after="0" w:line="240" w:lineRule="auto"/>
        <w:ind w:left="2127" w:hanging="709"/>
        <w:contextualSpacing/>
        <w:jc w:val="both"/>
        <w:outlineLvl w:val="2"/>
        <w:rPr>
          <w:rFonts w:ascii="Times New Roman" w:hAnsi="Times New Roman"/>
          <w:bCs/>
          <w:iCs/>
          <w:color w:val="000000"/>
          <w:sz w:val="20"/>
          <w:szCs w:val="20"/>
        </w:rPr>
      </w:pPr>
      <w:r w:rsidRPr="00DA6FB4">
        <w:rPr>
          <w:rFonts w:ascii="Times New Roman" w:hAnsi="Times New Roman"/>
          <w:bCs/>
          <w:iCs/>
          <w:color w:val="000000"/>
          <w:sz w:val="20"/>
          <w:szCs w:val="20"/>
        </w:rPr>
        <w:t>7.5.6. п</w:t>
      </w:r>
      <w:r w:rsidRPr="00DA6FB4">
        <w:rPr>
          <w:rFonts w:ascii="Times New Roman" w:hAnsi="Times New Roman"/>
          <w:bCs/>
          <w:color w:val="000000"/>
          <w:sz w:val="20"/>
          <w:szCs w:val="20"/>
        </w:rPr>
        <w:t>ротокол рассмотрения и оценки котировочных заявок должен содержать сведения о Заказчике, о существенных условиях договора, о всех участниках закупки,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которого содержит лучшие</w:t>
      </w:r>
      <w:r w:rsidRPr="00DA6FB4">
        <w:rPr>
          <w:rFonts w:ascii="Times New Roman" w:hAnsi="Times New Roman"/>
          <w:bCs/>
          <w:iCs/>
          <w:color w:val="000000"/>
          <w:sz w:val="20"/>
          <w:szCs w:val="20"/>
        </w:rPr>
        <w:t xml:space="preserve"> условия по цене договора, следующие после предложенных победителем в проведении запроса котировок условий;</w:t>
      </w:r>
    </w:p>
    <w:p w:rsidR="00592BA3" w:rsidRPr="00DA6FB4" w:rsidRDefault="00592BA3" w:rsidP="00592BA3">
      <w:pPr>
        <w:spacing w:after="0" w:line="240" w:lineRule="auto"/>
        <w:ind w:left="2127" w:hanging="709"/>
        <w:contextualSpacing/>
        <w:jc w:val="both"/>
        <w:outlineLvl w:val="2"/>
        <w:rPr>
          <w:rFonts w:ascii="Times New Roman" w:hAnsi="Times New Roman"/>
          <w:bCs/>
          <w:color w:val="000000"/>
          <w:sz w:val="20"/>
          <w:szCs w:val="20"/>
        </w:rPr>
      </w:pPr>
      <w:r w:rsidRPr="00DA6FB4">
        <w:rPr>
          <w:rFonts w:ascii="Times New Roman" w:hAnsi="Times New Roman"/>
          <w:bCs/>
          <w:color w:val="000000"/>
          <w:sz w:val="20"/>
          <w:szCs w:val="20"/>
        </w:rPr>
        <w:t>7.5.7. протокол оценки и сопоставления котировочных заявок должен быть подписан всеми присутствующими членами Единой комиссии и Заказчиком в течение дня, следующего после дня окончания проведения оценки и сопоставления котировочных заявок.</w:t>
      </w:r>
    </w:p>
    <w:p w:rsidR="00592BA3" w:rsidRPr="00DA6FB4" w:rsidRDefault="00592BA3" w:rsidP="00592BA3">
      <w:pPr>
        <w:spacing w:after="0" w:line="240" w:lineRule="auto"/>
        <w:ind w:firstLine="629"/>
        <w:contextualSpacing/>
        <w:jc w:val="both"/>
        <w:outlineLvl w:val="1"/>
        <w:rPr>
          <w:rFonts w:ascii="Times New Roman" w:hAnsi="Times New Roman"/>
          <w:b/>
          <w:bCs/>
          <w:color w:val="000000"/>
          <w:sz w:val="20"/>
          <w:szCs w:val="20"/>
        </w:rPr>
      </w:pPr>
      <w:r w:rsidRPr="00DA6FB4">
        <w:rPr>
          <w:rFonts w:ascii="Times New Roman" w:hAnsi="Times New Roman"/>
          <w:bCs/>
          <w:color w:val="000000"/>
          <w:sz w:val="20"/>
          <w:szCs w:val="20"/>
        </w:rPr>
        <w:t xml:space="preserve">7.6. Регламент работы Единой комиссии  при проведении закупки </w:t>
      </w:r>
      <w:r w:rsidRPr="00DA6FB4">
        <w:rPr>
          <w:rFonts w:ascii="Times New Roman" w:hAnsi="Times New Roman"/>
          <w:b/>
          <w:bCs/>
          <w:color w:val="000000"/>
          <w:sz w:val="20"/>
          <w:szCs w:val="20"/>
        </w:rPr>
        <w:t>путем конкурентных переговоров:</w:t>
      </w:r>
    </w:p>
    <w:p w:rsidR="00592BA3" w:rsidRPr="00DA6FB4" w:rsidRDefault="00592BA3" w:rsidP="00592BA3">
      <w:pPr>
        <w:spacing w:after="0" w:line="240" w:lineRule="auto"/>
        <w:ind w:left="2127" w:hanging="709"/>
        <w:contextualSpacing/>
        <w:jc w:val="both"/>
        <w:outlineLvl w:val="1"/>
        <w:rPr>
          <w:rFonts w:ascii="Times New Roman" w:hAnsi="Times New Roman"/>
          <w:bCs/>
          <w:color w:val="000000"/>
          <w:sz w:val="20"/>
          <w:szCs w:val="20"/>
        </w:rPr>
      </w:pPr>
      <w:r w:rsidRPr="00DA6FB4">
        <w:rPr>
          <w:rFonts w:ascii="Times New Roman" w:hAnsi="Times New Roman"/>
          <w:bCs/>
          <w:color w:val="000000"/>
          <w:sz w:val="20"/>
          <w:szCs w:val="20"/>
        </w:rPr>
        <w:t>7.6.1. Единая комиссия ведет процедуру конкурентных переговоров с привлечением к работе специалистов;</w:t>
      </w:r>
    </w:p>
    <w:p w:rsidR="00592BA3" w:rsidRPr="00DA6FB4" w:rsidRDefault="00592BA3" w:rsidP="00592BA3">
      <w:pPr>
        <w:spacing w:after="0" w:line="240" w:lineRule="auto"/>
        <w:ind w:left="2127" w:hanging="709"/>
        <w:contextualSpacing/>
        <w:jc w:val="both"/>
        <w:outlineLvl w:val="1"/>
        <w:rPr>
          <w:rFonts w:ascii="Times New Roman" w:hAnsi="Times New Roman"/>
          <w:bCs/>
          <w:color w:val="000000"/>
          <w:sz w:val="20"/>
          <w:szCs w:val="20"/>
        </w:rPr>
      </w:pPr>
      <w:r w:rsidRPr="00DA6FB4">
        <w:rPr>
          <w:rFonts w:ascii="Times New Roman" w:hAnsi="Times New Roman"/>
          <w:bCs/>
          <w:color w:val="000000"/>
          <w:sz w:val="20"/>
          <w:szCs w:val="20"/>
        </w:rPr>
        <w:t>7.6.2. Единая комиссия рассматривает предложения участников закупки в порядке их поступления;</w:t>
      </w:r>
    </w:p>
    <w:p w:rsidR="00592BA3" w:rsidRPr="00DA6FB4" w:rsidRDefault="00592BA3" w:rsidP="00592BA3">
      <w:pPr>
        <w:spacing w:after="0" w:line="240" w:lineRule="auto"/>
        <w:ind w:left="2127" w:hanging="709"/>
        <w:contextualSpacing/>
        <w:jc w:val="both"/>
        <w:outlineLvl w:val="1"/>
        <w:rPr>
          <w:rFonts w:ascii="Times New Roman" w:hAnsi="Times New Roman"/>
          <w:bCs/>
          <w:color w:val="000000"/>
          <w:sz w:val="20"/>
          <w:szCs w:val="20"/>
        </w:rPr>
      </w:pPr>
      <w:r w:rsidRPr="00DA6FB4">
        <w:rPr>
          <w:rFonts w:ascii="Times New Roman" w:hAnsi="Times New Roman"/>
          <w:bCs/>
          <w:color w:val="000000"/>
          <w:sz w:val="20"/>
          <w:szCs w:val="20"/>
        </w:rPr>
        <w:t>7.6.3. Единой комиссией рассматривается письменная заявка участника и устанавливается ее соответствие документации о закупке, решается вопрос о допуске к конкурентным переговорам по предмету закупки;</w:t>
      </w:r>
    </w:p>
    <w:p w:rsidR="00592BA3" w:rsidRPr="00DA6FB4" w:rsidRDefault="00592BA3" w:rsidP="00592BA3">
      <w:pPr>
        <w:spacing w:after="0" w:line="240" w:lineRule="auto"/>
        <w:ind w:left="2127" w:hanging="709"/>
        <w:contextualSpacing/>
        <w:jc w:val="both"/>
        <w:outlineLvl w:val="1"/>
        <w:rPr>
          <w:rFonts w:ascii="Times New Roman" w:hAnsi="Times New Roman"/>
          <w:bCs/>
          <w:color w:val="000000"/>
          <w:sz w:val="20"/>
          <w:szCs w:val="20"/>
        </w:rPr>
      </w:pPr>
      <w:r w:rsidRPr="00DA6FB4">
        <w:rPr>
          <w:rFonts w:ascii="Times New Roman" w:hAnsi="Times New Roman"/>
          <w:bCs/>
          <w:color w:val="000000"/>
          <w:sz w:val="20"/>
          <w:szCs w:val="20"/>
        </w:rPr>
        <w:t>7.6.4. Единая комиссия заслушивает предложения участников  конкурентных переговоров, допущенных к процедуре, изучает документы, представленные участниками, ведет протокол  конкурентных переговоров;</w:t>
      </w:r>
    </w:p>
    <w:p w:rsidR="00592BA3" w:rsidRPr="00DA6FB4" w:rsidRDefault="00592BA3" w:rsidP="00592BA3">
      <w:pPr>
        <w:spacing w:after="0" w:line="240" w:lineRule="auto"/>
        <w:ind w:left="2127" w:hanging="709"/>
        <w:contextualSpacing/>
        <w:jc w:val="both"/>
        <w:outlineLvl w:val="1"/>
        <w:rPr>
          <w:rFonts w:ascii="Times New Roman" w:hAnsi="Times New Roman"/>
          <w:bCs/>
          <w:color w:val="000000"/>
          <w:sz w:val="20"/>
          <w:szCs w:val="20"/>
        </w:rPr>
      </w:pPr>
      <w:r w:rsidRPr="00DA6FB4">
        <w:rPr>
          <w:rFonts w:ascii="Times New Roman" w:hAnsi="Times New Roman"/>
          <w:bCs/>
          <w:color w:val="000000"/>
          <w:sz w:val="20"/>
          <w:szCs w:val="20"/>
        </w:rPr>
        <w:t>7.6.5. после того как все предложения  выслушаны, Единая комиссия решает вопрос о необходимости уточнить техническое задание для участников. В случае положительного решения назначает второй этап переговоров, обращается к Заказчику об уточнении технического задания;</w:t>
      </w:r>
    </w:p>
    <w:p w:rsidR="00592BA3" w:rsidRPr="00DA6FB4" w:rsidRDefault="00592BA3" w:rsidP="00592BA3">
      <w:pPr>
        <w:spacing w:after="0" w:line="240" w:lineRule="auto"/>
        <w:ind w:left="2127" w:hanging="709"/>
        <w:contextualSpacing/>
        <w:jc w:val="both"/>
        <w:outlineLvl w:val="1"/>
        <w:rPr>
          <w:rFonts w:ascii="Times New Roman" w:hAnsi="Times New Roman"/>
          <w:bCs/>
          <w:color w:val="000000"/>
          <w:sz w:val="20"/>
          <w:szCs w:val="20"/>
        </w:rPr>
      </w:pPr>
      <w:r w:rsidRPr="00DA6FB4">
        <w:rPr>
          <w:rFonts w:ascii="Times New Roman" w:hAnsi="Times New Roman"/>
          <w:bCs/>
          <w:color w:val="000000"/>
          <w:sz w:val="20"/>
          <w:szCs w:val="20"/>
        </w:rPr>
        <w:t>7.6.6. Единая комиссия рассматривает и оценивает поступившие от участников предложения и определяет победителя конкурентных переговоров. Оценка производится по критериям, указанным в документации о закупке;</w:t>
      </w:r>
    </w:p>
    <w:p w:rsidR="00592BA3" w:rsidRPr="00DA6FB4" w:rsidRDefault="00592BA3" w:rsidP="00592BA3">
      <w:pPr>
        <w:spacing w:after="0" w:line="240" w:lineRule="auto"/>
        <w:ind w:left="2127" w:hanging="709"/>
        <w:contextualSpacing/>
        <w:jc w:val="both"/>
        <w:outlineLvl w:val="1"/>
        <w:rPr>
          <w:rFonts w:ascii="Times New Roman" w:hAnsi="Times New Roman"/>
          <w:bCs/>
          <w:color w:val="000000"/>
          <w:sz w:val="20"/>
          <w:szCs w:val="20"/>
        </w:rPr>
      </w:pPr>
      <w:r w:rsidRPr="00DA6FB4">
        <w:rPr>
          <w:rFonts w:ascii="Times New Roman" w:hAnsi="Times New Roman"/>
          <w:bCs/>
          <w:color w:val="000000"/>
          <w:sz w:val="20"/>
          <w:szCs w:val="20"/>
        </w:rPr>
        <w:lastRenderedPageBreak/>
        <w:t>7.6.7. Единая комиссия определяет победителя конкурентных переговоров и подписывает протокол проведенной процедуры не позднее следующего дня после окончания переговоров.</w:t>
      </w:r>
    </w:p>
    <w:p w:rsidR="00592BA3" w:rsidRPr="00DA6FB4" w:rsidRDefault="00592BA3" w:rsidP="00592BA3">
      <w:pPr>
        <w:widowControl w:val="0"/>
        <w:autoSpaceDE w:val="0"/>
        <w:autoSpaceDN w:val="0"/>
        <w:adjustRightInd w:val="0"/>
        <w:spacing w:after="0" w:line="240" w:lineRule="auto"/>
        <w:ind w:firstLine="750"/>
        <w:contextualSpacing/>
        <w:jc w:val="both"/>
        <w:rPr>
          <w:rFonts w:ascii="Times New Roman" w:hAnsi="Times New Roman"/>
          <w:sz w:val="20"/>
          <w:szCs w:val="20"/>
        </w:rPr>
      </w:pPr>
      <w:r w:rsidRPr="00DA6FB4">
        <w:rPr>
          <w:rFonts w:ascii="Times New Roman" w:hAnsi="Times New Roman"/>
          <w:bCs/>
          <w:color w:val="000000"/>
          <w:sz w:val="20"/>
          <w:szCs w:val="20"/>
        </w:rPr>
        <w:t xml:space="preserve">7.8. Любые действия (бездействия) Единой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участника(ов) закупки. В </w:t>
      </w:r>
      <w:r w:rsidRPr="00DA6FB4">
        <w:rPr>
          <w:rFonts w:ascii="Times New Roman" w:hAnsi="Times New Roman"/>
          <w:sz w:val="20"/>
          <w:szCs w:val="20"/>
        </w:rPr>
        <w:t>случае такого обжалования Единая комиссия обязана:</w:t>
      </w:r>
    </w:p>
    <w:p w:rsidR="00592BA3" w:rsidRPr="00DA6FB4" w:rsidRDefault="00592BA3" w:rsidP="00592BA3">
      <w:pPr>
        <w:spacing w:after="0" w:line="240" w:lineRule="auto"/>
        <w:ind w:left="2127" w:hanging="709"/>
        <w:contextualSpacing/>
        <w:jc w:val="both"/>
        <w:outlineLvl w:val="1"/>
        <w:rPr>
          <w:rFonts w:ascii="Times New Roman" w:hAnsi="Times New Roman"/>
          <w:bCs/>
          <w:color w:val="000000"/>
          <w:sz w:val="20"/>
          <w:szCs w:val="20"/>
        </w:rPr>
      </w:pPr>
      <w:r w:rsidRPr="00DA6FB4">
        <w:rPr>
          <w:rFonts w:ascii="Times New Roman" w:hAnsi="Times New Roman"/>
          <w:bCs/>
          <w:color w:val="000000"/>
          <w:sz w:val="20"/>
          <w:szCs w:val="20"/>
        </w:rPr>
        <w:t>7.8.1. приостановить проведение отдельных процедур закупки до рассмотрения жалобы по существу, в случае получения соответствующего требования от уполномоченного органа;</w:t>
      </w:r>
    </w:p>
    <w:p w:rsidR="00592BA3" w:rsidRPr="00DA6FB4" w:rsidRDefault="00592BA3" w:rsidP="00592BA3">
      <w:pPr>
        <w:tabs>
          <w:tab w:val="left" w:pos="708"/>
        </w:tabs>
        <w:spacing w:after="0" w:line="240" w:lineRule="auto"/>
        <w:ind w:left="2127" w:hanging="709"/>
        <w:contextualSpacing/>
        <w:jc w:val="both"/>
        <w:outlineLvl w:val="2"/>
        <w:rPr>
          <w:rFonts w:ascii="Times New Roman" w:hAnsi="Times New Roman"/>
          <w:bCs/>
          <w:sz w:val="20"/>
          <w:szCs w:val="20"/>
        </w:rPr>
      </w:pPr>
      <w:r w:rsidRPr="00DA6FB4">
        <w:rPr>
          <w:rFonts w:ascii="Times New Roman" w:hAnsi="Times New Roman"/>
          <w:bCs/>
          <w:sz w:val="20"/>
          <w:szCs w:val="20"/>
        </w:rPr>
        <w:t>7.8.2. довести до сведения Заказчика информацию о том, что Заказчик не вправе заключить договор до рассмотрения жалобы, при этом срок, установленный для заключения договора, подлежит продлению на срок рассмотрения жалобы по существу.</w:t>
      </w:r>
    </w:p>
    <w:p w:rsidR="00592BA3" w:rsidRPr="00DA6FB4" w:rsidRDefault="00592BA3" w:rsidP="00592BA3">
      <w:pPr>
        <w:pStyle w:val="1"/>
        <w:keepNext w:val="0"/>
        <w:numPr>
          <w:ilvl w:val="0"/>
          <w:numId w:val="2"/>
        </w:numPr>
        <w:spacing w:before="0" w:after="0"/>
        <w:ind w:left="360"/>
        <w:contextualSpacing/>
        <w:jc w:val="center"/>
        <w:rPr>
          <w:rFonts w:ascii="Times New Roman" w:hAnsi="Times New Roman" w:cs="Times New Roman"/>
          <w:kern w:val="0"/>
          <w:sz w:val="20"/>
          <w:szCs w:val="20"/>
        </w:rPr>
      </w:pPr>
      <w:bookmarkStart w:id="36" w:name="_Toc118454383"/>
      <w:bookmarkStart w:id="37" w:name="_Toc119576827"/>
      <w:r w:rsidRPr="00DA6FB4">
        <w:rPr>
          <w:rFonts w:ascii="Times New Roman" w:hAnsi="Times New Roman" w:cs="Times New Roman"/>
          <w:kern w:val="0"/>
          <w:sz w:val="20"/>
          <w:szCs w:val="20"/>
        </w:rPr>
        <w:t>Порядок проведения заседаний Единой комиссии</w:t>
      </w:r>
      <w:bookmarkEnd w:id="36"/>
      <w:bookmarkEnd w:id="37"/>
    </w:p>
    <w:p w:rsidR="00592BA3" w:rsidRPr="00DA6FB4" w:rsidRDefault="00592BA3" w:rsidP="007D2013">
      <w:pPr>
        <w:pStyle w:val="2"/>
        <w:widowControl w:val="0"/>
        <w:numPr>
          <w:ilvl w:val="1"/>
          <w:numId w:val="5"/>
        </w:numPr>
        <w:autoSpaceDE w:val="0"/>
        <w:autoSpaceDN w:val="0"/>
        <w:adjustRightInd w:val="0"/>
        <w:spacing w:line="240" w:lineRule="auto"/>
        <w:ind w:left="0" w:firstLine="709"/>
        <w:contextualSpacing/>
        <w:rPr>
          <w:sz w:val="20"/>
          <w:szCs w:val="20"/>
        </w:rPr>
      </w:pPr>
      <w:r w:rsidRPr="00DA6FB4">
        <w:rPr>
          <w:sz w:val="20"/>
          <w:szCs w:val="20"/>
        </w:rPr>
        <w:t xml:space="preserve">Секретарь Единой комиссии, в случае если он утвержден решением Заказчика о создании Единой комиссии, или другой уполномоченный Председателем (Заместителем Председателя, в отсутствие Председателя) член Единой комиссии, не позднее, чем за </w:t>
      </w:r>
      <w:r w:rsidR="007D2013" w:rsidRPr="00DA6FB4">
        <w:rPr>
          <w:sz w:val="20"/>
          <w:szCs w:val="20"/>
        </w:rPr>
        <w:t>3 (три) рабочих дня</w:t>
      </w:r>
    </w:p>
    <w:p w:rsidR="00592BA3" w:rsidRPr="00DA6FB4" w:rsidRDefault="00592BA3" w:rsidP="00592BA3">
      <w:pPr>
        <w:pStyle w:val="2"/>
        <w:widowControl w:val="0"/>
        <w:tabs>
          <w:tab w:val="clear" w:pos="576"/>
        </w:tabs>
        <w:autoSpaceDE w:val="0"/>
        <w:autoSpaceDN w:val="0"/>
        <w:adjustRightInd w:val="0"/>
        <w:spacing w:line="240" w:lineRule="auto"/>
        <w:ind w:left="0" w:firstLine="0"/>
        <w:contextualSpacing/>
        <w:rPr>
          <w:sz w:val="20"/>
          <w:szCs w:val="20"/>
        </w:rPr>
      </w:pPr>
      <w:r w:rsidRPr="00DA6FB4">
        <w:rPr>
          <w:sz w:val="20"/>
          <w:szCs w:val="20"/>
        </w:rPr>
        <w:t>заседания Единой комиссии уведомляет членов Единой комиссии о времени и месте проведения заседания Единой комиссии.</w:t>
      </w:r>
    </w:p>
    <w:p w:rsidR="00592BA3" w:rsidRPr="00DA6FB4" w:rsidRDefault="00592BA3" w:rsidP="00592BA3">
      <w:pPr>
        <w:pStyle w:val="2"/>
        <w:numPr>
          <w:ilvl w:val="1"/>
          <w:numId w:val="5"/>
        </w:numPr>
        <w:spacing w:line="240" w:lineRule="auto"/>
        <w:ind w:left="0" w:firstLine="709"/>
        <w:contextualSpacing/>
        <w:rPr>
          <w:sz w:val="20"/>
          <w:szCs w:val="20"/>
        </w:rPr>
      </w:pPr>
      <w:r w:rsidRPr="00DA6FB4">
        <w:rPr>
          <w:sz w:val="20"/>
          <w:szCs w:val="20"/>
        </w:rPr>
        <w:t>Заседания Единой комиссии открываются и закрываются Председателем Единой комиссии.</w:t>
      </w:r>
      <w:bookmarkStart w:id="38" w:name="_Ref119321980"/>
    </w:p>
    <w:p w:rsidR="00592BA3" w:rsidRPr="00DA6FB4" w:rsidRDefault="00592BA3" w:rsidP="00592BA3">
      <w:pPr>
        <w:pStyle w:val="2"/>
        <w:numPr>
          <w:ilvl w:val="1"/>
          <w:numId w:val="5"/>
        </w:numPr>
        <w:spacing w:line="240" w:lineRule="auto"/>
        <w:ind w:left="0" w:firstLine="709"/>
        <w:contextualSpacing/>
        <w:rPr>
          <w:sz w:val="20"/>
          <w:szCs w:val="20"/>
        </w:rPr>
      </w:pPr>
      <w:r w:rsidRPr="00DA6FB4">
        <w:rPr>
          <w:sz w:val="20"/>
          <w:szCs w:val="20"/>
        </w:rPr>
        <w:t>Единая комиссия может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состав Единой комиссии по решению Заказчика. Экспертами не могу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рассмотрения заявок на участие в конкурсе или запросе предложений, протоколу сопоставления и оценки заявок на участие в конкурсе или запросе предложений, протоколу рассмотрения заявок на участие в аукционе, протоколу рассмотрения и оценки котировочных заявок, в зависимости от того по какому поводу проводилась закупка.</w:t>
      </w:r>
      <w:bookmarkEnd w:id="38"/>
    </w:p>
    <w:p w:rsidR="00592BA3" w:rsidRPr="00DA6FB4" w:rsidRDefault="00592BA3" w:rsidP="00592BA3">
      <w:pPr>
        <w:pStyle w:val="2"/>
        <w:numPr>
          <w:ilvl w:val="1"/>
          <w:numId w:val="5"/>
        </w:numPr>
        <w:spacing w:line="240" w:lineRule="auto"/>
        <w:ind w:left="0" w:firstLine="709"/>
        <w:contextualSpacing/>
        <w:rPr>
          <w:sz w:val="20"/>
          <w:szCs w:val="20"/>
        </w:rPr>
      </w:pPr>
      <w:r w:rsidRPr="00DA6FB4">
        <w:rPr>
          <w:sz w:val="20"/>
          <w:szCs w:val="20"/>
        </w:rPr>
        <w:t>Секретарь Единой комиссии, в случае если он утвержден решением  Заказчика о создании Единой комиссии, или другой уполномоченный Председателем член Единой комиссии, в ходе проведения заседаний Единой комиссии ведет протокол вскрытия конвертов,  протокол рассмотрения заявок, протокол оценки и сопоставления заявок на участие в конкурсе, запросе предложений или запросе котировок, протоколы конкурентных переговоров.</w:t>
      </w:r>
    </w:p>
    <w:p w:rsidR="00592BA3" w:rsidRPr="00DA6FB4" w:rsidRDefault="001A356E" w:rsidP="00592BA3">
      <w:pPr>
        <w:spacing w:after="0" w:line="240" w:lineRule="auto"/>
        <w:ind w:firstLine="709"/>
        <w:contextualSpacing/>
        <w:jc w:val="both"/>
        <w:rPr>
          <w:rFonts w:ascii="Times New Roman" w:hAnsi="Times New Roman"/>
          <w:sz w:val="20"/>
          <w:szCs w:val="20"/>
        </w:rPr>
      </w:pPr>
      <w:r w:rsidRPr="00DA6FB4">
        <w:rPr>
          <w:rFonts w:ascii="Times New Roman" w:hAnsi="Times New Roman"/>
          <w:sz w:val="20"/>
          <w:szCs w:val="20"/>
        </w:rPr>
        <w:t>8.5.</w:t>
      </w:r>
      <w:r w:rsidR="00592BA3" w:rsidRPr="00DA6FB4">
        <w:rPr>
          <w:rFonts w:ascii="Times New Roman" w:hAnsi="Times New Roman"/>
          <w:sz w:val="20"/>
          <w:szCs w:val="20"/>
        </w:rPr>
        <w:t xml:space="preserve">Заказчик обязан организовать материально-техническое обеспечение деятельности Единой комиссии, в том числе предоставить удобное для работы помещение, средства доступа в сеть Интернет, средства аудиозаписи, оргтехнику, канцелярские принадлежности и т.п. </w:t>
      </w:r>
    </w:p>
    <w:p w:rsidR="00592BA3" w:rsidRPr="00DA6FB4" w:rsidRDefault="00592BA3" w:rsidP="00592BA3">
      <w:pPr>
        <w:pStyle w:val="1"/>
        <w:keepNext w:val="0"/>
        <w:numPr>
          <w:ilvl w:val="0"/>
          <w:numId w:val="2"/>
        </w:numPr>
        <w:spacing w:before="0" w:after="0"/>
        <w:ind w:left="360"/>
        <w:contextualSpacing/>
        <w:jc w:val="center"/>
        <w:rPr>
          <w:rFonts w:ascii="Times New Roman" w:hAnsi="Times New Roman" w:cs="Times New Roman"/>
          <w:kern w:val="0"/>
          <w:sz w:val="20"/>
          <w:szCs w:val="20"/>
        </w:rPr>
      </w:pPr>
      <w:bookmarkStart w:id="39" w:name="_Toc117854050"/>
      <w:bookmarkStart w:id="40" w:name="_Toc118454384"/>
      <w:bookmarkStart w:id="41" w:name="_Toc119576828"/>
      <w:r w:rsidRPr="00DA6FB4">
        <w:rPr>
          <w:rFonts w:ascii="Times New Roman" w:hAnsi="Times New Roman" w:cs="Times New Roman"/>
          <w:kern w:val="0"/>
          <w:sz w:val="20"/>
          <w:szCs w:val="20"/>
        </w:rPr>
        <w:t>Ответственность членов Единой комиссии</w:t>
      </w:r>
      <w:bookmarkEnd w:id="39"/>
      <w:bookmarkEnd w:id="40"/>
      <w:bookmarkEnd w:id="41"/>
    </w:p>
    <w:p w:rsidR="00592BA3" w:rsidRPr="00DA6FB4" w:rsidRDefault="00592BA3" w:rsidP="00592BA3">
      <w:pPr>
        <w:spacing w:after="0" w:line="240" w:lineRule="auto"/>
        <w:ind w:firstLine="709"/>
        <w:contextualSpacing/>
        <w:jc w:val="both"/>
        <w:rPr>
          <w:rFonts w:ascii="Times New Roman" w:hAnsi="Times New Roman"/>
          <w:sz w:val="20"/>
          <w:szCs w:val="20"/>
        </w:rPr>
      </w:pPr>
      <w:r w:rsidRPr="00DA6FB4">
        <w:rPr>
          <w:rFonts w:ascii="Times New Roman" w:hAnsi="Times New Roman"/>
          <w:sz w:val="20"/>
          <w:szCs w:val="20"/>
        </w:rPr>
        <w:t>9.1. Члены Единой комиссии, виновные в нарушении законодательства Российской Федерации,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92BA3" w:rsidRPr="00DA6FB4" w:rsidRDefault="00592BA3" w:rsidP="00592BA3">
      <w:pPr>
        <w:spacing w:after="0" w:line="240" w:lineRule="auto"/>
        <w:ind w:firstLine="709"/>
        <w:contextualSpacing/>
        <w:jc w:val="both"/>
        <w:rPr>
          <w:rFonts w:ascii="Times New Roman" w:hAnsi="Times New Roman"/>
          <w:sz w:val="20"/>
          <w:szCs w:val="20"/>
        </w:rPr>
      </w:pPr>
      <w:r w:rsidRPr="00DA6FB4">
        <w:rPr>
          <w:rFonts w:ascii="Times New Roman" w:hAnsi="Times New Roman"/>
          <w:sz w:val="20"/>
          <w:szCs w:val="20"/>
        </w:rPr>
        <w:t>9.2. Член Единой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Заказчика, а также по представлению или предписанию органа, уполномоченного на осуществление контроля в сфере закупок, выданному Заказчику названным органом.</w:t>
      </w:r>
    </w:p>
    <w:p w:rsidR="00592BA3" w:rsidRPr="00DA6FB4" w:rsidRDefault="00592BA3" w:rsidP="00592BA3">
      <w:pPr>
        <w:spacing w:after="0" w:line="240" w:lineRule="auto"/>
        <w:ind w:firstLine="709"/>
        <w:contextualSpacing/>
        <w:jc w:val="both"/>
        <w:rPr>
          <w:rFonts w:ascii="Times New Roman" w:hAnsi="Times New Roman"/>
          <w:sz w:val="20"/>
          <w:szCs w:val="20"/>
        </w:rPr>
      </w:pPr>
      <w:r w:rsidRPr="00DA6FB4">
        <w:rPr>
          <w:rFonts w:ascii="Times New Roman" w:hAnsi="Times New Roman"/>
          <w:sz w:val="20"/>
          <w:szCs w:val="20"/>
        </w:rPr>
        <w:t>9.3. Члены Единой комиссии и привлеченные Единой комиссией эксперты не вправе распространять сведения, составляющие государственную, служебную или коммерческую тайну, ставшие известными им в ходе проведения закупочных процедур.</w:t>
      </w:r>
    </w:p>
    <w:p w:rsidR="00592BA3" w:rsidRPr="00DA6FB4" w:rsidRDefault="00592BA3" w:rsidP="00592BA3">
      <w:pPr>
        <w:spacing w:after="0" w:line="240" w:lineRule="auto"/>
        <w:contextualSpacing/>
        <w:rPr>
          <w:rFonts w:ascii="Times New Roman" w:hAnsi="Times New Roman"/>
          <w:sz w:val="20"/>
          <w:szCs w:val="20"/>
        </w:rPr>
      </w:pPr>
    </w:p>
    <w:p w:rsidR="00592BA3" w:rsidRPr="00DA6FB4" w:rsidRDefault="00592BA3" w:rsidP="00592BA3">
      <w:pPr>
        <w:spacing w:after="0" w:line="240" w:lineRule="auto"/>
        <w:ind w:left="3960"/>
        <w:contextualSpacing/>
        <w:jc w:val="center"/>
        <w:rPr>
          <w:rFonts w:ascii="Times New Roman" w:hAnsi="Times New Roman"/>
          <w:sz w:val="20"/>
          <w:szCs w:val="20"/>
        </w:rPr>
      </w:pPr>
    </w:p>
    <w:p w:rsidR="00592BA3" w:rsidRPr="00DA6FB4" w:rsidRDefault="00592BA3" w:rsidP="00592BA3">
      <w:pPr>
        <w:spacing w:after="0" w:line="240" w:lineRule="auto"/>
        <w:ind w:left="3960"/>
        <w:contextualSpacing/>
        <w:jc w:val="center"/>
        <w:rPr>
          <w:rFonts w:ascii="Times New Roman" w:hAnsi="Times New Roman"/>
          <w:sz w:val="20"/>
          <w:szCs w:val="20"/>
        </w:rPr>
      </w:pPr>
    </w:p>
    <w:p w:rsidR="00592BA3" w:rsidRPr="00DA6FB4" w:rsidRDefault="00592BA3" w:rsidP="00592BA3">
      <w:pPr>
        <w:spacing w:after="0" w:line="240" w:lineRule="auto"/>
        <w:ind w:left="3960"/>
        <w:contextualSpacing/>
        <w:jc w:val="center"/>
        <w:rPr>
          <w:rFonts w:ascii="Times New Roman" w:hAnsi="Times New Roman"/>
          <w:sz w:val="20"/>
          <w:szCs w:val="20"/>
        </w:rPr>
      </w:pPr>
    </w:p>
    <w:p w:rsidR="00592BA3" w:rsidRPr="00DA6FB4" w:rsidRDefault="00592BA3" w:rsidP="00592BA3">
      <w:pPr>
        <w:spacing w:after="0" w:line="240" w:lineRule="auto"/>
        <w:ind w:left="3960"/>
        <w:contextualSpacing/>
        <w:jc w:val="center"/>
        <w:rPr>
          <w:rFonts w:ascii="Times New Roman" w:hAnsi="Times New Roman"/>
          <w:sz w:val="20"/>
          <w:szCs w:val="20"/>
        </w:rPr>
      </w:pPr>
    </w:p>
    <w:p w:rsidR="00592BA3" w:rsidRPr="00DA6FB4" w:rsidRDefault="00592BA3" w:rsidP="00592BA3">
      <w:pPr>
        <w:spacing w:after="0" w:line="240" w:lineRule="auto"/>
        <w:ind w:left="3960"/>
        <w:contextualSpacing/>
        <w:jc w:val="center"/>
        <w:rPr>
          <w:rFonts w:ascii="Times New Roman" w:hAnsi="Times New Roman"/>
          <w:sz w:val="20"/>
          <w:szCs w:val="20"/>
        </w:rPr>
      </w:pPr>
    </w:p>
    <w:p w:rsidR="00592BA3" w:rsidRPr="00DA6FB4" w:rsidRDefault="00592BA3" w:rsidP="00592BA3">
      <w:pPr>
        <w:spacing w:after="0" w:line="240" w:lineRule="auto"/>
        <w:ind w:left="3960"/>
        <w:contextualSpacing/>
        <w:jc w:val="center"/>
        <w:rPr>
          <w:rFonts w:ascii="Times New Roman" w:hAnsi="Times New Roman"/>
          <w:sz w:val="20"/>
          <w:szCs w:val="20"/>
        </w:rPr>
      </w:pPr>
    </w:p>
    <w:p w:rsidR="00592BA3" w:rsidRPr="00DA6FB4" w:rsidRDefault="00592BA3" w:rsidP="00592BA3">
      <w:pPr>
        <w:spacing w:after="0" w:line="240" w:lineRule="auto"/>
        <w:ind w:left="3960"/>
        <w:contextualSpacing/>
        <w:jc w:val="center"/>
        <w:rPr>
          <w:rFonts w:ascii="Times New Roman" w:hAnsi="Times New Roman"/>
          <w:sz w:val="20"/>
          <w:szCs w:val="20"/>
        </w:rPr>
      </w:pPr>
    </w:p>
    <w:p w:rsidR="00592BA3" w:rsidRPr="00DA6FB4" w:rsidRDefault="00592BA3" w:rsidP="00592BA3">
      <w:pPr>
        <w:spacing w:after="0" w:line="240" w:lineRule="auto"/>
        <w:ind w:left="3960"/>
        <w:contextualSpacing/>
        <w:jc w:val="center"/>
        <w:rPr>
          <w:rFonts w:ascii="Times New Roman" w:hAnsi="Times New Roman"/>
          <w:sz w:val="20"/>
          <w:szCs w:val="20"/>
        </w:rPr>
      </w:pPr>
    </w:p>
    <w:p w:rsidR="00592BA3" w:rsidRPr="00DA6FB4" w:rsidRDefault="00592BA3" w:rsidP="00592BA3">
      <w:pPr>
        <w:spacing w:after="0" w:line="240" w:lineRule="auto"/>
        <w:ind w:left="3960"/>
        <w:contextualSpacing/>
        <w:jc w:val="center"/>
        <w:rPr>
          <w:rFonts w:ascii="Times New Roman" w:hAnsi="Times New Roman"/>
          <w:sz w:val="20"/>
          <w:szCs w:val="20"/>
        </w:rPr>
      </w:pPr>
    </w:p>
    <w:p w:rsidR="006D3CEB" w:rsidRPr="00592BA3" w:rsidRDefault="006D3CEB" w:rsidP="00592BA3">
      <w:pPr>
        <w:spacing w:after="0" w:line="240" w:lineRule="auto"/>
        <w:contextualSpacing/>
        <w:rPr>
          <w:rFonts w:ascii="Times New Roman" w:hAnsi="Times New Roman"/>
          <w:sz w:val="28"/>
          <w:szCs w:val="28"/>
        </w:rPr>
      </w:pPr>
    </w:p>
    <w:sectPr w:rsidR="006D3CEB" w:rsidRPr="00592BA3" w:rsidSect="00AB31C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E8C" w:rsidRDefault="009A0E8C" w:rsidP="00592BA3">
      <w:pPr>
        <w:spacing w:after="0" w:line="240" w:lineRule="auto"/>
      </w:pPr>
      <w:r>
        <w:separator/>
      </w:r>
    </w:p>
  </w:endnote>
  <w:endnote w:type="continuationSeparator" w:id="1">
    <w:p w:rsidR="009A0E8C" w:rsidRDefault="009A0E8C" w:rsidP="00592B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E8C" w:rsidRDefault="009A0E8C" w:rsidP="00592BA3">
      <w:pPr>
        <w:spacing w:after="0" w:line="240" w:lineRule="auto"/>
      </w:pPr>
      <w:r>
        <w:separator/>
      </w:r>
    </w:p>
  </w:footnote>
  <w:footnote w:type="continuationSeparator" w:id="1">
    <w:p w:rsidR="009A0E8C" w:rsidRDefault="009A0E8C" w:rsidP="00592B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E67"/>
    <w:multiLevelType w:val="multilevel"/>
    <w:tmpl w:val="FCCA7E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806D6B"/>
    <w:multiLevelType w:val="hybridMultilevel"/>
    <w:tmpl w:val="B36E06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F393C"/>
    <w:multiLevelType w:val="multilevel"/>
    <w:tmpl w:val="4DC4AA6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37B39CB"/>
    <w:multiLevelType w:val="multilevel"/>
    <w:tmpl w:val="9A6212A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D3569E0"/>
    <w:multiLevelType w:val="hybridMultilevel"/>
    <w:tmpl w:val="9DAA11B0"/>
    <w:lvl w:ilvl="0" w:tplc="70643E5C">
      <w:start w:val="3"/>
      <w:numFmt w:val="decimal"/>
      <w:lvlText w:val="%1."/>
      <w:lvlJc w:val="left"/>
      <w:pPr>
        <w:ind w:left="792" w:hanging="360"/>
      </w:pPr>
      <w:rPr>
        <w:rFonts w:hint="default"/>
      </w:rPr>
    </w:lvl>
    <w:lvl w:ilvl="1" w:tplc="04190019">
      <w:start w:val="1"/>
      <w:numFmt w:val="lowerLetter"/>
      <w:lvlText w:val="%2."/>
      <w:lvlJc w:val="left"/>
      <w:pPr>
        <w:ind w:left="1512" w:hanging="360"/>
      </w:pPr>
    </w:lvl>
    <w:lvl w:ilvl="2" w:tplc="0419001B">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
    <w:nsid w:val="5A3C066E"/>
    <w:multiLevelType w:val="multilevel"/>
    <w:tmpl w:val="8F2C056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5"/>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84938"/>
    <w:rsid w:val="000103C9"/>
    <w:rsid w:val="001A356E"/>
    <w:rsid w:val="0045441F"/>
    <w:rsid w:val="004A4079"/>
    <w:rsid w:val="00592BA3"/>
    <w:rsid w:val="006D3CEB"/>
    <w:rsid w:val="0076255E"/>
    <w:rsid w:val="007D2013"/>
    <w:rsid w:val="00964D25"/>
    <w:rsid w:val="0098780F"/>
    <w:rsid w:val="009A0E8C"/>
    <w:rsid w:val="00AB31C8"/>
    <w:rsid w:val="00C640CB"/>
    <w:rsid w:val="00DA6FB4"/>
    <w:rsid w:val="00E84938"/>
    <w:rsid w:val="00F05598"/>
    <w:rsid w:val="00F510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BA3"/>
    <w:rPr>
      <w:rFonts w:ascii="Calibri" w:eastAsia="Calibri" w:hAnsi="Calibri" w:cs="Times New Roman"/>
    </w:rPr>
  </w:style>
  <w:style w:type="paragraph" w:styleId="1">
    <w:name w:val="heading 1"/>
    <w:basedOn w:val="a"/>
    <w:next w:val="a"/>
    <w:link w:val="10"/>
    <w:qFormat/>
    <w:rsid w:val="00592BA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592BA3"/>
    <w:pPr>
      <w:keepNext/>
      <w:tabs>
        <w:tab w:val="num" w:pos="576"/>
      </w:tabs>
      <w:spacing w:after="0" w:line="360" w:lineRule="auto"/>
      <w:ind w:left="576" w:hanging="576"/>
      <w:jc w:val="both"/>
      <w:outlineLvl w:val="1"/>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BA3"/>
    <w:rPr>
      <w:rFonts w:ascii="Arial" w:eastAsia="Times New Roman" w:hAnsi="Arial" w:cs="Arial"/>
      <w:b/>
      <w:bCs/>
      <w:kern w:val="32"/>
      <w:sz w:val="32"/>
      <w:szCs w:val="32"/>
      <w:lang w:eastAsia="ru-RU"/>
    </w:rPr>
  </w:style>
  <w:style w:type="character" w:customStyle="1" w:styleId="20">
    <w:name w:val="Заголовок 2 Знак"/>
    <w:basedOn w:val="a0"/>
    <w:link w:val="2"/>
    <w:rsid w:val="00592BA3"/>
    <w:rPr>
      <w:rFonts w:ascii="Times New Roman" w:eastAsia="Times New Roman" w:hAnsi="Times New Roman" w:cs="Times New Roman"/>
      <w:sz w:val="24"/>
      <w:szCs w:val="24"/>
      <w:lang w:eastAsia="ru-RU"/>
    </w:rPr>
  </w:style>
  <w:style w:type="paragraph" w:styleId="11">
    <w:name w:val="toc 1"/>
    <w:basedOn w:val="a"/>
    <w:next w:val="a"/>
    <w:autoRedefine/>
    <w:semiHidden/>
    <w:rsid w:val="00592BA3"/>
    <w:pPr>
      <w:spacing w:after="0" w:line="240" w:lineRule="auto"/>
      <w:jc w:val="right"/>
    </w:pPr>
    <w:rPr>
      <w:rFonts w:ascii="Times New Roman" w:eastAsia="Times New Roman" w:hAnsi="Times New Roman"/>
      <w:b/>
      <w:sz w:val="28"/>
      <w:szCs w:val="28"/>
      <w:lang w:eastAsia="ru-RU"/>
    </w:rPr>
  </w:style>
  <w:style w:type="paragraph" w:styleId="a3">
    <w:name w:val="footnote text"/>
    <w:basedOn w:val="a"/>
    <w:link w:val="a4"/>
    <w:semiHidden/>
    <w:rsid w:val="00592BA3"/>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semiHidden/>
    <w:rsid w:val="00592BA3"/>
    <w:rPr>
      <w:rFonts w:ascii="Times New Roman" w:eastAsia="Times New Roman" w:hAnsi="Times New Roman" w:cs="Times New Roman"/>
      <w:sz w:val="20"/>
      <w:szCs w:val="20"/>
      <w:lang w:eastAsia="ru-RU"/>
    </w:rPr>
  </w:style>
  <w:style w:type="character" w:styleId="a5">
    <w:name w:val="footnote reference"/>
    <w:basedOn w:val="a0"/>
    <w:semiHidden/>
    <w:rsid w:val="00592BA3"/>
    <w:rPr>
      <w:vertAlign w:val="superscript"/>
    </w:rPr>
  </w:style>
  <w:style w:type="character" w:styleId="a6">
    <w:name w:val="Hyperlink"/>
    <w:rsid w:val="00592BA3"/>
    <w:rPr>
      <w:color w:val="0000FF"/>
      <w:u w:val="single"/>
    </w:rPr>
  </w:style>
  <w:style w:type="paragraph" w:styleId="a7">
    <w:name w:val="List Paragraph"/>
    <w:basedOn w:val="a"/>
    <w:uiPriority w:val="34"/>
    <w:qFormat/>
    <w:rsid w:val="00592BA3"/>
    <w:pPr>
      <w:ind w:left="720"/>
      <w:contextualSpacing/>
    </w:pPr>
  </w:style>
  <w:style w:type="character" w:customStyle="1" w:styleId="FontStyle17">
    <w:name w:val="Font Style17"/>
    <w:uiPriority w:val="99"/>
    <w:rsid w:val="00592BA3"/>
    <w:rPr>
      <w:rFonts w:ascii="Times New Roman" w:hAnsi="Times New Roman" w:cs="Times New Roman"/>
      <w:i/>
      <w:iCs/>
      <w:color w:val="000000"/>
      <w:sz w:val="22"/>
      <w:szCs w:val="22"/>
    </w:rPr>
  </w:style>
  <w:style w:type="paragraph" w:styleId="a8">
    <w:name w:val="Balloon Text"/>
    <w:basedOn w:val="a"/>
    <w:link w:val="a9"/>
    <w:uiPriority w:val="99"/>
    <w:semiHidden/>
    <w:unhideWhenUsed/>
    <w:rsid w:val="00DA6F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6FB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BA3"/>
    <w:rPr>
      <w:rFonts w:ascii="Calibri" w:eastAsia="Calibri" w:hAnsi="Calibri" w:cs="Times New Roman"/>
    </w:rPr>
  </w:style>
  <w:style w:type="paragraph" w:styleId="1">
    <w:name w:val="heading 1"/>
    <w:basedOn w:val="a"/>
    <w:next w:val="a"/>
    <w:link w:val="10"/>
    <w:qFormat/>
    <w:rsid w:val="00592BA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592BA3"/>
    <w:pPr>
      <w:keepNext/>
      <w:tabs>
        <w:tab w:val="num" w:pos="576"/>
      </w:tabs>
      <w:spacing w:after="0" w:line="360" w:lineRule="auto"/>
      <w:ind w:left="576" w:hanging="576"/>
      <w:jc w:val="both"/>
      <w:outlineLvl w:val="1"/>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BA3"/>
    <w:rPr>
      <w:rFonts w:ascii="Arial" w:eastAsia="Times New Roman" w:hAnsi="Arial" w:cs="Arial"/>
      <w:b/>
      <w:bCs/>
      <w:kern w:val="32"/>
      <w:sz w:val="32"/>
      <w:szCs w:val="32"/>
      <w:lang w:eastAsia="ru-RU"/>
    </w:rPr>
  </w:style>
  <w:style w:type="character" w:customStyle="1" w:styleId="20">
    <w:name w:val="Заголовок 2 Знак"/>
    <w:basedOn w:val="a0"/>
    <w:link w:val="2"/>
    <w:rsid w:val="00592BA3"/>
    <w:rPr>
      <w:rFonts w:ascii="Times New Roman" w:eastAsia="Times New Roman" w:hAnsi="Times New Roman" w:cs="Times New Roman"/>
      <w:sz w:val="24"/>
      <w:szCs w:val="24"/>
      <w:lang w:eastAsia="ru-RU"/>
    </w:rPr>
  </w:style>
  <w:style w:type="paragraph" w:styleId="11">
    <w:name w:val="toc 1"/>
    <w:basedOn w:val="a"/>
    <w:next w:val="a"/>
    <w:autoRedefine/>
    <w:semiHidden/>
    <w:rsid w:val="00592BA3"/>
    <w:pPr>
      <w:spacing w:after="0" w:line="240" w:lineRule="auto"/>
      <w:jc w:val="right"/>
    </w:pPr>
    <w:rPr>
      <w:rFonts w:ascii="Times New Roman" w:eastAsia="Times New Roman" w:hAnsi="Times New Roman"/>
      <w:b/>
      <w:sz w:val="28"/>
      <w:szCs w:val="28"/>
      <w:lang w:eastAsia="ru-RU"/>
    </w:rPr>
  </w:style>
  <w:style w:type="paragraph" w:styleId="a3">
    <w:name w:val="footnote text"/>
    <w:basedOn w:val="a"/>
    <w:link w:val="a4"/>
    <w:semiHidden/>
    <w:rsid w:val="00592BA3"/>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semiHidden/>
    <w:rsid w:val="00592BA3"/>
    <w:rPr>
      <w:rFonts w:ascii="Times New Roman" w:eastAsia="Times New Roman" w:hAnsi="Times New Roman" w:cs="Times New Roman"/>
      <w:sz w:val="20"/>
      <w:szCs w:val="20"/>
      <w:lang w:eastAsia="ru-RU"/>
    </w:rPr>
  </w:style>
  <w:style w:type="character" w:styleId="a5">
    <w:name w:val="footnote reference"/>
    <w:basedOn w:val="a0"/>
    <w:semiHidden/>
    <w:rsid w:val="00592BA3"/>
    <w:rPr>
      <w:vertAlign w:val="superscript"/>
    </w:rPr>
  </w:style>
  <w:style w:type="character" w:styleId="a6">
    <w:name w:val="Hyperlink"/>
    <w:rsid w:val="00592BA3"/>
    <w:rPr>
      <w:color w:val="0000FF"/>
      <w:u w:val="single"/>
    </w:rPr>
  </w:style>
  <w:style w:type="paragraph" w:styleId="a7">
    <w:name w:val="List Paragraph"/>
    <w:basedOn w:val="a"/>
    <w:uiPriority w:val="34"/>
    <w:qFormat/>
    <w:rsid w:val="00592BA3"/>
    <w:pPr>
      <w:ind w:left="720"/>
      <w:contextualSpacing/>
    </w:pPr>
  </w:style>
  <w:style w:type="character" w:customStyle="1" w:styleId="FontStyle17">
    <w:name w:val="Font Style17"/>
    <w:uiPriority w:val="99"/>
    <w:rsid w:val="00592BA3"/>
    <w:rPr>
      <w:rFonts w:ascii="Times New Roman" w:hAnsi="Times New Roman" w:cs="Times New Roman"/>
      <w:i/>
      <w:iCs/>
      <w:color w:val="000000"/>
      <w:sz w:val="22"/>
      <w:szCs w:val="22"/>
    </w:rPr>
  </w:style>
  <w:style w:type="paragraph" w:styleId="a8">
    <w:name w:val="Balloon Text"/>
    <w:basedOn w:val="a"/>
    <w:link w:val="a9"/>
    <w:uiPriority w:val="99"/>
    <w:semiHidden/>
    <w:unhideWhenUsed/>
    <w:rsid w:val="00DA6F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6FB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6267</Words>
  <Characters>35726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148569</dc:creator>
  <cp:keywords/>
  <dc:description/>
  <cp:lastModifiedBy>Metodist</cp:lastModifiedBy>
  <cp:revision>11</cp:revision>
  <cp:lastPrinted>2013-12-26T08:08:00Z</cp:lastPrinted>
  <dcterms:created xsi:type="dcterms:W3CDTF">2013-12-26T07:22:00Z</dcterms:created>
  <dcterms:modified xsi:type="dcterms:W3CDTF">2018-06-25T10:11:00Z</dcterms:modified>
</cp:coreProperties>
</file>