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1EA" w:rsidRDefault="001571EA" w:rsidP="001571EA">
      <w:pPr>
        <w:pStyle w:val="a3"/>
        <w:shd w:val="clear" w:color="auto" w:fill="FFFFFF"/>
        <w:spacing w:before="0" w:beforeAutospacing="0" w:after="0" w:afterAutospacing="0" w:line="300" w:lineRule="atLeast"/>
        <w:jc w:val="both"/>
        <w:rPr>
          <w:color w:val="000000"/>
          <w:sz w:val="27"/>
          <w:szCs w:val="27"/>
        </w:rPr>
      </w:pPr>
    </w:p>
    <w:p w:rsidR="001571EA" w:rsidRDefault="001571EA" w:rsidP="001571EA">
      <w:pPr>
        <w:pStyle w:val="a3"/>
        <w:shd w:val="clear" w:color="auto" w:fill="FFFFFF"/>
        <w:spacing w:before="0" w:beforeAutospacing="0" w:after="0" w:afterAutospacing="0" w:line="300" w:lineRule="atLeast"/>
        <w:jc w:val="both"/>
        <w:rPr>
          <w:rFonts w:ascii="Arial" w:hAnsi="Arial" w:cs="Arial"/>
          <w:color w:val="000000"/>
          <w:sz w:val="21"/>
          <w:szCs w:val="21"/>
        </w:rPr>
      </w:pPr>
      <w:r>
        <w:rPr>
          <w:color w:val="000000"/>
          <w:sz w:val="27"/>
          <w:szCs w:val="27"/>
        </w:rPr>
        <w:t>- когда содержание материала содержит причинные связи и зависимости и они же должны быть направлены на формирование определённых понятий, терминов, явлений, процессов.</w:t>
      </w:r>
    </w:p>
    <w:p w:rsidR="001571EA" w:rsidRDefault="001571EA" w:rsidP="001571EA">
      <w:pPr>
        <w:pStyle w:val="a3"/>
        <w:shd w:val="clear" w:color="auto" w:fill="FFFFFF"/>
        <w:spacing w:before="0" w:beforeAutospacing="0" w:after="0" w:afterAutospacing="0" w:line="300" w:lineRule="atLeast"/>
        <w:ind w:firstLine="708"/>
        <w:jc w:val="both"/>
        <w:rPr>
          <w:rFonts w:ascii="Arial" w:hAnsi="Arial" w:cs="Arial"/>
          <w:color w:val="000000"/>
          <w:sz w:val="21"/>
          <w:szCs w:val="21"/>
        </w:rPr>
      </w:pPr>
      <w:r>
        <w:rPr>
          <w:color w:val="000000"/>
          <w:sz w:val="27"/>
          <w:szCs w:val="27"/>
        </w:rPr>
        <w:t>А как можно пров</w:t>
      </w:r>
      <w:r w:rsidR="00294DEC">
        <w:rPr>
          <w:color w:val="000000"/>
          <w:sz w:val="27"/>
          <w:szCs w:val="27"/>
        </w:rPr>
        <w:t>ерить справился ли педагог</w:t>
      </w:r>
      <w:r>
        <w:rPr>
          <w:color w:val="000000"/>
          <w:sz w:val="27"/>
          <w:szCs w:val="27"/>
        </w:rPr>
        <w:t xml:space="preserve"> с технологией проблемного обучения конкретно своей темы? Проверить результативность можно если педагог: во-первых, конечно </w:t>
      </w:r>
      <w:proofErr w:type="gramStart"/>
      <w:r>
        <w:rPr>
          <w:color w:val="000000"/>
          <w:sz w:val="27"/>
          <w:szCs w:val="27"/>
        </w:rPr>
        <w:t>же</w:t>
      </w:r>
      <w:proofErr w:type="gramEnd"/>
      <w:r>
        <w:rPr>
          <w:color w:val="000000"/>
          <w:sz w:val="27"/>
          <w:szCs w:val="27"/>
        </w:rPr>
        <w:t xml:space="preserve"> знает своей материал, во-вторых, умеет моделировать учебный процесс, в-третьих, обеспечен методическими разработками, пособиями, в-четвертых, умеет формально и неформально общаться с обучающимся, в-пятых, умеет создавать экспериментальную работу.</w:t>
      </w:r>
    </w:p>
    <w:p w:rsidR="001571EA" w:rsidRPr="001571EA" w:rsidRDefault="001571EA" w:rsidP="001571EA">
      <w:pPr>
        <w:pStyle w:val="a3"/>
        <w:shd w:val="clear" w:color="auto" w:fill="FFFFFF"/>
        <w:spacing w:before="0" w:beforeAutospacing="0" w:after="0" w:afterAutospacing="0" w:line="300" w:lineRule="atLeast"/>
        <w:ind w:firstLine="708"/>
        <w:jc w:val="both"/>
        <w:rPr>
          <w:rFonts w:ascii="Arial" w:hAnsi="Arial" w:cs="Arial"/>
          <w:color w:val="000000"/>
          <w:sz w:val="21"/>
          <w:szCs w:val="21"/>
        </w:rPr>
      </w:pPr>
      <w:r>
        <w:rPr>
          <w:color w:val="000000"/>
          <w:sz w:val="27"/>
          <w:szCs w:val="27"/>
        </w:rPr>
        <w:t xml:space="preserve">В итоге хочу сказать, что главное в этой технологии – это интеллектуальная способность человека. Умение правильно мыслить, умение находить информацию и не только находить, но и рационально использовать решение проблемы. А наша задача – это развивать мышление </w:t>
      </w:r>
      <w:proofErr w:type="gramStart"/>
      <w:r>
        <w:rPr>
          <w:color w:val="000000"/>
          <w:sz w:val="27"/>
          <w:szCs w:val="27"/>
        </w:rPr>
        <w:t>обучающихся</w:t>
      </w:r>
      <w:proofErr w:type="gramEnd"/>
      <w:r>
        <w:rPr>
          <w:color w:val="000000"/>
          <w:sz w:val="27"/>
          <w:szCs w:val="27"/>
        </w:rPr>
        <w:t>. Что же такое проблема – это вопрос, требующий исследования и решения. Отсюда и вывод: чем больше будем исследовать, искать новые знания, тем больше будет развиваться интеллект.</w:t>
      </w:r>
    </w:p>
    <w:p w:rsidR="001571EA" w:rsidRDefault="001571EA" w:rsidP="001571EA">
      <w:pPr>
        <w:pStyle w:val="a3"/>
        <w:shd w:val="clear" w:color="auto" w:fill="FFFFFF"/>
        <w:spacing w:before="0" w:beforeAutospacing="0" w:after="0" w:afterAutospacing="0" w:line="300" w:lineRule="atLeast"/>
        <w:jc w:val="both"/>
        <w:rPr>
          <w:bCs/>
          <w:color w:val="000000"/>
          <w:sz w:val="28"/>
          <w:szCs w:val="28"/>
        </w:rPr>
      </w:pPr>
    </w:p>
    <w:p w:rsidR="001571EA" w:rsidRPr="004565AC" w:rsidRDefault="001571EA" w:rsidP="004565AC">
      <w:pPr>
        <w:pStyle w:val="a3"/>
        <w:shd w:val="clear" w:color="auto" w:fill="FFFFFF"/>
        <w:spacing w:before="0" w:beforeAutospacing="0" w:after="0" w:afterAutospacing="0" w:line="300" w:lineRule="atLeast"/>
        <w:jc w:val="center"/>
        <w:rPr>
          <w:bCs/>
          <w:color w:val="000000"/>
          <w:sz w:val="28"/>
          <w:szCs w:val="28"/>
        </w:rPr>
      </w:pPr>
    </w:p>
    <w:p w:rsidR="001571EA" w:rsidRDefault="001571EA" w:rsidP="0081771C">
      <w:pPr>
        <w:pStyle w:val="a3"/>
        <w:shd w:val="clear" w:color="auto" w:fill="FFFFFF"/>
        <w:spacing w:before="0" w:beforeAutospacing="0" w:after="0" w:afterAutospacing="0" w:line="300" w:lineRule="atLeast"/>
        <w:jc w:val="center"/>
        <w:rPr>
          <w:b/>
          <w:bCs/>
          <w:color w:val="000000"/>
          <w:sz w:val="27"/>
          <w:szCs w:val="27"/>
        </w:rPr>
      </w:pPr>
    </w:p>
    <w:p w:rsidR="001571EA" w:rsidRDefault="001571EA" w:rsidP="0081771C">
      <w:pPr>
        <w:pStyle w:val="a3"/>
        <w:shd w:val="clear" w:color="auto" w:fill="FFFFFF"/>
        <w:spacing w:before="0" w:beforeAutospacing="0" w:after="0" w:afterAutospacing="0" w:line="300" w:lineRule="atLeast"/>
        <w:jc w:val="center"/>
        <w:rPr>
          <w:b/>
          <w:bCs/>
          <w:color w:val="000000"/>
          <w:sz w:val="27"/>
          <w:szCs w:val="27"/>
        </w:rPr>
      </w:pPr>
    </w:p>
    <w:p w:rsidR="001571EA" w:rsidRDefault="001571EA" w:rsidP="001571EA">
      <w:pPr>
        <w:pStyle w:val="a3"/>
        <w:shd w:val="clear" w:color="auto" w:fill="FFFFFF"/>
        <w:spacing w:before="0" w:beforeAutospacing="0" w:after="0" w:afterAutospacing="0" w:line="300" w:lineRule="atLeast"/>
        <w:rPr>
          <w:b/>
          <w:bCs/>
          <w:color w:val="000000"/>
          <w:sz w:val="27"/>
          <w:szCs w:val="27"/>
        </w:rPr>
      </w:pPr>
    </w:p>
    <w:p w:rsidR="001571EA" w:rsidRDefault="001571EA" w:rsidP="0081771C">
      <w:pPr>
        <w:pStyle w:val="a3"/>
        <w:shd w:val="clear" w:color="auto" w:fill="FFFFFF"/>
        <w:spacing w:before="0" w:beforeAutospacing="0" w:after="0" w:afterAutospacing="0" w:line="300" w:lineRule="atLeast"/>
        <w:jc w:val="center"/>
        <w:rPr>
          <w:b/>
          <w:bCs/>
          <w:color w:val="000000"/>
          <w:sz w:val="27"/>
          <w:szCs w:val="27"/>
        </w:rPr>
      </w:pPr>
    </w:p>
    <w:p w:rsidR="001571EA" w:rsidRDefault="001571EA" w:rsidP="0081771C">
      <w:pPr>
        <w:pStyle w:val="a3"/>
        <w:shd w:val="clear" w:color="auto" w:fill="FFFFFF"/>
        <w:spacing w:before="0" w:beforeAutospacing="0" w:after="0" w:afterAutospacing="0" w:line="300" w:lineRule="atLeast"/>
        <w:jc w:val="center"/>
        <w:rPr>
          <w:b/>
          <w:bCs/>
          <w:color w:val="000000"/>
          <w:sz w:val="27"/>
          <w:szCs w:val="27"/>
        </w:rPr>
      </w:pPr>
    </w:p>
    <w:p w:rsidR="001571EA" w:rsidRDefault="001571EA" w:rsidP="0081771C">
      <w:pPr>
        <w:pStyle w:val="a3"/>
        <w:shd w:val="clear" w:color="auto" w:fill="FFFFFF"/>
        <w:spacing w:before="0" w:beforeAutospacing="0" w:after="0" w:afterAutospacing="0" w:line="300" w:lineRule="atLeast"/>
        <w:jc w:val="center"/>
        <w:rPr>
          <w:b/>
          <w:bCs/>
          <w:color w:val="000000"/>
          <w:sz w:val="27"/>
          <w:szCs w:val="27"/>
        </w:rPr>
      </w:pPr>
    </w:p>
    <w:p w:rsidR="001571EA" w:rsidRDefault="001571EA" w:rsidP="0081771C">
      <w:pPr>
        <w:pStyle w:val="a3"/>
        <w:shd w:val="clear" w:color="auto" w:fill="FFFFFF"/>
        <w:spacing w:before="0" w:beforeAutospacing="0" w:after="0" w:afterAutospacing="0" w:line="300" w:lineRule="atLeast"/>
        <w:jc w:val="center"/>
        <w:rPr>
          <w:b/>
          <w:bCs/>
          <w:color w:val="000000"/>
          <w:sz w:val="27"/>
          <w:szCs w:val="27"/>
        </w:rPr>
      </w:pPr>
    </w:p>
    <w:p w:rsidR="001571EA" w:rsidRDefault="001571EA" w:rsidP="0081771C">
      <w:pPr>
        <w:pStyle w:val="a3"/>
        <w:shd w:val="clear" w:color="auto" w:fill="FFFFFF"/>
        <w:spacing w:before="0" w:beforeAutospacing="0" w:after="0" w:afterAutospacing="0" w:line="300" w:lineRule="atLeast"/>
        <w:jc w:val="center"/>
        <w:rPr>
          <w:b/>
          <w:bCs/>
          <w:color w:val="000000"/>
          <w:sz w:val="27"/>
          <w:szCs w:val="27"/>
        </w:rPr>
      </w:pPr>
    </w:p>
    <w:p w:rsidR="001571EA" w:rsidRDefault="001571EA" w:rsidP="0081771C">
      <w:pPr>
        <w:pStyle w:val="a3"/>
        <w:shd w:val="clear" w:color="auto" w:fill="FFFFFF"/>
        <w:spacing w:before="0" w:beforeAutospacing="0" w:after="0" w:afterAutospacing="0" w:line="300" w:lineRule="atLeast"/>
        <w:jc w:val="center"/>
        <w:rPr>
          <w:b/>
          <w:bCs/>
          <w:color w:val="000000"/>
          <w:sz w:val="27"/>
          <w:szCs w:val="27"/>
        </w:rPr>
      </w:pPr>
    </w:p>
    <w:p w:rsidR="001571EA" w:rsidRDefault="001571EA" w:rsidP="0081771C">
      <w:pPr>
        <w:pStyle w:val="a3"/>
        <w:shd w:val="clear" w:color="auto" w:fill="FFFFFF"/>
        <w:spacing w:before="0" w:beforeAutospacing="0" w:after="0" w:afterAutospacing="0" w:line="300" w:lineRule="atLeast"/>
        <w:jc w:val="center"/>
        <w:rPr>
          <w:b/>
          <w:bCs/>
          <w:color w:val="000000"/>
          <w:sz w:val="27"/>
          <w:szCs w:val="27"/>
        </w:rPr>
      </w:pPr>
    </w:p>
    <w:p w:rsidR="00D94779" w:rsidRPr="00F66A15" w:rsidRDefault="00D94779" w:rsidP="00D94779">
      <w:pPr>
        <w:pStyle w:val="a3"/>
        <w:shd w:val="clear" w:color="auto" w:fill="FFFFFF"/>
        <w:spacing w:before="0" w:beforeAutospacing="0" w:after="0" w:afterAutospacing="0" w:line="300" w:lineRule="atLeast"/>
        <w:jc w:val="center"/>
        <w:rPr>
          <w:bCs/>
          <w:color w:val="000000"/>
          <w:sz w:val="32"/>
          <w:szCs w:val="32"/>
        </w:rPr>
      </w:pPr>
      <w:r w:rsidRPr="00F66A15">
        <w:rPr>
          <w:bCs/>
          <w:color w:val="000000"/>
          <w:sz w:val="32"/>
          <w:szCs w:val="32"/>
        </w:rPr>
        <w:lastRenderedPageBreak/>
        <w:t xml:space="preserve">Муниципальное дошкольное образовательное учреждение </w:t>
      </w:r>
    </w:p>
    <w:p w:rsidR="00D94779" w:rsidRPr="00F66A15" w:rsidRDefault="00D94779" w:rsidP="00D94779">
      <w:pPr>
        <w:pStyle w:val="a3"/>
        <w:shd w:val="clear" w:color="auto" w:fill="FFFFFF"/>
        <w:spacing w:before="0" w:beforeAutospacing="0" w:after="0" w:afterAutospacing="0" w:line="300" w:lineRule="atLeast"/>
        <w:jc w:val="center"/>
        <w:rPr>
          <w:bCs/>
          <w:color w:val="000000"/>
          <w:sz w:val="32"/>
          <w:szCs w:val="32"/>
        </w:rPr>
      </w:pPr>
      <w:r w:rsidRPr="00F66A15">
        <w:rPr>
          <w:bCs/>
          <w:color w:val="000000"/>
          <w:sz w:val="32"/>
          <w:szCs w:val="32"/>
        </w:rPr>
        <w:t>«Детский сад № 30»</w:t>
      </w:r>
    </w:p>
    <w:p w:rsidR="00D94779" w:rsidRPr="00F66A15" w:rsidRDefault="00D94779" w:rsidP="00D94779">
      <w:pPr>
        <w:pStyle w:val="a3"/>
        <w:shd w:val="clear" w:color="auto" w:fill="FFFFFF"/>
        <w:spacing w:before="0" w:beforeAutospacing="0" w:after="0" w:afterAutospacing="0" w:line="300" w:lineRule="atLeast"/>
        <w:jc w:val="center"/>
        <w:rPr>
          <w:b/>
          <w:bCs/>
          <w:color w:val="000000"/>
          <w:sz w:val="32"/>
          <w:szCs w:val="32"/>
        </w:rPr>
      </w:pPr>
    </w:p>
    <w:p w:rsidR="00D94779" w:rsidRPr="00F66A15" w:rsidRDefault="00D94779" w:rsidP="00D94779">
      <w:pPr>
        <w:pStyle w:val="a3"/>
        <w:shd w:val="clear" w:color="auto" w:fill="FFFFFF"/>
        <w:spacing w:before="0" w:beforeAutospacing="0" w:after="0" w:afterAutospacing="0" w:line="300" w:lineRule="atLeast"/>
        <w:jc w:val="center"/>
        <w:rPr>
          <w:b/>
          <w:bCs/>
          <w:color w:val="000000"/>
          <w:sz w:val="32"/>
          <w:szCs w:val="32"/>
        </w:rPr>
      </w:pPr>
    </w:p>
    <w:p w:rsidR="00D94779" w:rsidRPr="00F66A15" w:rsidRDefault="00D94779" w:rsidP="00D94779">
      <w:pPr>
        <w:pStyle w:val="a3"/>
        <w:shd w:val="clear" w:color="auto" w:fill="FFFFFF"/>
        <w:spacing w:before="0" w:beforeAutospacing="0" w:after="0" w:afterAutospacing="0" w:line="300" w:lineRule="atLeast"/>
        <w:jc w:val="center"/>
        <w:rPr>
          <w:b/>
          <w:bCs/>
          <w:color w:val="000000"/>
          <w:sz w:val="32"/>
          <w:szCs w:val="32"/>
        </w:rPr>
      </w:pPr>
    </w:p>
    <w:p w:rsidR="00D94779" w:rsidRDefault="00D94779" w:rsidP="00D94779">
      <w:pPr>
        <w:pStyle w:val="a3"/>
        <w:shd w:val="clear" w:color="auto" w:fill="FFFFFF"/>
        <w:spacing w:before="0" w:beforeAutospacing="0" w:after="0" w:afterAutospacing="0" w:line="300" w:lineRule="atLeast"/>
        <w:jc w:val="center"/>
        <w:rPr>
          <w:b/>
          <w:bCs/>
          <w:color w:val="000000"/>
          <w:sz w:val="32"/>
          <w:szCs w:val="32"/>
        </w:rPr>
      </w:pPr>
    </w:p>
    <w:p w:rsidR="00D94779" w:rsidRDefault="00D94779" w:rsidP="00D94779">
      <w:pPr>
        <w:pStyle w:val="a3"/>
        <w:shd w:val="clear" w:color="auto" w:fill="FFFFFF"/>
        <w:spacing w:before="0" w:beforeAutospacing="0" w:after="0" w:afterAutospacing="0" w:line="300" w:lineRule="atLeast"/>
        <w:jc w:val="center"/>
        <w:rPr>
          <w:b/>
          <w:bCs/>
          <w:color w:val="000000"/>
          <w:sz w:val="32"/>
          <w:szCs w:val="32"/>
        </w:rPr>
      </w:pPr>
    </w:p>
    <w:p w:rsidR="00D94779" w:rsidRDefault="00D94779" w:rsidP="00D94779">
      <w:pPr>
        <w:pStyle w:val="a3"/>
        <w:shd w:val="clear" w:color="auto" w:fill="FFFFFF"/>
        <w:spacing w:before="0" w:beforeAutospacing="0" w:after="0" w:afterAutospacing="0" w:line="300" w:lineRule="atLeast"/>
        <w:jc w:val="center"/>
        <w:rPr>
          <w:b/>
          <w:bCs/>
          <w:color w:val="000000"/>
          <w:sz w:val="32"/>
          <w:szCs w:val="32"/>
        </w:rPr>
      </w:pPr>
    </w:p>
    <w:p w:rsidR="00D94779" w:rsidRDefault="00D94779" w:rsidP="00D94779">
      <w:pPr>
        <w:pStyle w:val="a3"/>
        <w:shd w:val="clear" w:color="auto" w:fill="FFFFFF"/>
        <w:spacing w:before="0" w:beforeAutospacing="0" w:after="0" w:afterAutospacing="0" w:line="300" w:lineRule="atLeast"/>
        <w:jc w:val="center"/>
        <w:rPr>
          <w:b/>
          <w:bCs/>
          <w:color w:val="000000"/>
          <w:sz w:val="32"/>
          <w:szCs w:val="32"/>
        </w:rPr>
      </w:pPr>
    </w:p>
    <w:p w:rsidR="00D94779" w:rsidRPr="00F66A15" w:rsidRDefault="00D94779" w:rsidP="00D94779">
      <w:pPr>
        <w:pStyle w:val="a3"/>
        <w:shd w:val="clear" w:color="auto" w:fill="FFFFFF"/>
        <w:spacing w:before="0" w:beforeAutospacing="0" w:after="0" w:afterAutospacing="0" w:line="300" w:lineRule="atLeast"/>
        <w:jc w:val="center"/>
        <w:rPr>
          <w:b/>
          <w:bCs/>
          <w:color w:val="000000"/>
          <w:sz w:val="32"/>
          <w:szCs w:val="32"/>
        </w:rPr>
      </w:pPr>
    </w:p>
    <w:p w:rsidR="00D94779" w:rsidRPr="00F66A15" w:rsidRDefault="00D94779" w:rsidP="00D94779">
      <w:pPr>
        <w:pStyle w:val="a3"/>
        <w:shd w:val="clear" w:color="auto" w:fill="FFFFFF"/>
        <w:spacing w:before="0" w:beforeAutospacing="0" w:after="0" w:afterAutospacing="0" w:line="300" w:lineRule="atLeast"/>
        <w:jc w:val="center"/>
        <w:rPr>
          <w:b/>
          <w:bCs/>
          <w:color w:val="000000"/>
          <w:sz w:val="32"/>
          <w:szCs w:val="32"/>
        </w:rPr>
      </w:pPr>
    </w:p>
    <w:p w:rsidR="00D94779" w:rsidRPr="00F66A15" w:rsidRDefault="00D94779" w:rsidP="00D94779">
      <w:pPr>
        <w:pStyle w:val="a3"/>
        <w:shd w:val="clear" w:color="auto" w:fill="FFFFFF"/>
        <w:spacing w:before="0" w:beforeAutospacing="0" w:after="0" w:afterAutospacing="0" w:line="300" w:lineRule="atLeast"/>
        <w:jc w:val="center"/>
        <w:rPr>
          <w:b/>
          <w:bCs/>
          <w:color w:val="000000"/>
          <w:sz w:val="32"/>
          <w:szCs w:val="32"/>
        </w:rPr>
      </w:pPr>
      <w:r w:rsidRPr="00F66A15">
        <w:rPr>
          <w:b/>
          <w:bCs/>
          <w:color w:val="000000"/>
          <w:sz w:val="32"/>
          <w:szCs w:val="32"/>
        </w:rPr>
        <w:t xml:space="preserve">Памятка для педагогов </w:t>
      </w:r>
    </w:p>
    <w:p w:rsidR="00D94779" w:rsidRPr="00F66A15" w:rsidRDefault="00D94779" w:rsidP="00D94779">
      <w:pPr>
        <w:pStyle w:val="a3"/>
        <w:shd w:val="clear" w:color="auto" w:fill="FFFFFF"/>
        <w:spacing w:before="0" w:beforeAutospacing="0" w:after="0" w:afterAutospacing="0" w:line="300" w:lineRule="atLeast"/>
        <w:jc w:val="center"/>
        <w:rPr>
          <w:b/>
          <w:bCs/>
          <w:color w:val="000000"/>
          <w:sz w:val="40"/>
          <w:szCs w:val="40"/>
        </w:rPr>
      </w:pPr>
      <w:r w:rsidRPr="00F66A15">
        <w:rPr>
          <w:b/>
          <w:bCs/>
          <w:color w:val="000000"/>
          <w:sz w:val="40"/>
          <w:szCs w:val="40"/>
        </w:rPr>
        <w:t>Технология проблемного обучения</w:t>
      </w:r>
    </w:p>
    <w:p w:rsidR="00D94779" w:rsidRDefault="00D94779" w:rsidP="00D94779">
      <w:pPr>
        <w:pStyle w:val="a3"/>
        <w:shd w:val="clear" w:color="auto" w:fill="FFFFFF"/>
        <w:spacing w:before="0" w:beforeAutospacing="0" w:after="0" w:afterAutospacing="0" w:line="300" w:lineRule="atLeast"/>
        <w:jc w:val="center"/>
        <w:rPr>
          <w:b/>
          <w:bCs/>
          <w:color w:val="000000"/>
          <w:sz w:val="27"/>
          <w:szCs w:val="27"/>
        </w:rPr>
      </w:pPr>
    </w:p>
    <w:p w:rsidR="00D94779" w:rsidRDefault="00D94779" w:rsidP="00D94779">
      <w:pPr>
        <w:pStyle w:val="a3"/>
        <w:shd w:val="clear" w:color="auto" w:fill="FFFFFF"/>
        <w:spacing w:before="0" w:beforeAutospacing="0" w:after="0" w:afterAutospacing="0" w:line="300" w:lineRule="atLeast"/>
        <w:jc w:val="center"/>
        <w:rPr>
          <w:b/>
          <w:bCs/>
          <w:color w:val="000000"/>
          <w:sz w:val="27"/>
          <w:szCs w:val="27"/>
        </w:rPr>
      </w:pPr>
    </w:p>
    <w:p w:rsidR="00D94779" w:rsidRDefault="00D94779" w:rsidP="00D94779">
      <w:pPr>
        <w:pStyle w:val="a3"/>
        <w:shd w:val="clear" w:color="auto" w:fill="FFFFFF"/>
        <w:spacing w:before="0" w:beforeAutospacing="0" w:after="0" w:afterAutospacing="0" w:line="300" w:lineRule="atLeast"/>
        <w:jc w:val="center"/>
        <w:rPr>
          <w:b/>
          <w:bCs/>
          <w:color w:val="000000"/>
          <w:sz w:val="27"/>
          <w:szCs w:val="27"/>
        </w:rPr>
      </w:pPr>
    </w:p>
    <w:p w:rsidR="00D94779" w:rsidRPr="004565AC" w:rsidRDefault="00D94779" w:rsidP="00D94779">
      <w:pPr>
        <w:pStyle w:val="a3"/>
        <w:shd w:val="clear" w:color="auto" w:fill="FFFFFF"/>
        <w:spacing w:before="0" w:beforeAutospacing="0" w:after="0" w:afterAutospacing="0" w:line="300" w:lineRule="atLeast"/>
        <w:jc w:val="right"/>
        <w:rPr>
          <w:bCs/>
          <w:color w:val="000000"/>
          <w:sz w:val="28"/>
          <w:szCs w:val="28"/>
        </w:rPr>
      </w:pPr>
      <w:r w:rsidRPr="004565AC">
        <w:rPr>
          <w:bCs/>
          <w:color w:val="000000"/>
          <w:sz w:val="28"/>
          <w:szCs w:val="28"/>
        </w:rPr>
        <w:t xml:space="preserve">Подготовила </w:t>
      </w:r>
    </w:p>
    <w:p w:rsidR="00D94779" w:rsidRDefault="00D94779" w:rsidP="00D94779">
      <w:pPr>
        <w:pStyle w:val="a3"/>
        <w:shd w:val="clear" w:color="auto" w:fill="FFFFFF"/>
        <w:spacing w:before="0" w:beforeAutospacing="0" w:after="0" w:afterAutospacing="0" w:line="300" w:lineRule="atLeast"/>
        <w:jc w:val="right"/>
        <w:rPr>
          <w:bCs/>
          <w:color w:val="000000"/>
          <w:sz w:val="28"/>
          <w:szCs w:val="28"/>
        </w:rPr>
      </w:pPr>
      <w:r w:rsidRPr="004565AC">
        <w:rPr>
          <w:bCs/>
          <w:color w:val="000000"/>
          <w:sz w:val="28"/>
          <w:szCs w:val="28"/>
        </w:rPr>
        <w:t>воспитатель М.Н. Гордеева</w:t>
      </w:r>
    </w:p>
    <w:p w:rsidR="00D94779" w:rsidRDefault="00D94779" w:rsidP="00D94779">
      <w:pPr>
        <w:pStyle w:val="a3"/>
        <w:shd w:val="clear" w:color="auto" w:fill="FFFFFF"/>
        <w:spacing w:before="0" w:beforeAutospacing="0" w:after="0" w:afterAutospacing="0" w:line="300" w:lineRule="atLeast"/>
        <w:jc w:val="right"/>
        <w:rPr>
          <w:bCs/>
          <w:color w:val="000000"/>
          <w:sz w:val="28"/>
          <w:szCs w:val="28"/>
        </w:rPr>
      </w:pPr>
    </w:p>
    <w:p w:rsidR="00D94779" w:rsidRDefault="00D94779" w:rsidP="00D94779">
      <w:pPr>
        <w:pStyle w:val="a3"/>
        <w:shd w:val="clear" w:color="auto" w:fill="FFFFFF"/>
        <w:spacing w:before="0" w:beforeAutospacing="0" w:after="0" w:afterAutospacing="0" w:line="300" w:lineRule="atLeast"/>
        <w:jc w:val="right"/>
        <w:rPr>
          <w:bCs/>
          <w:color w:val="000000"/>
          <w:sz w:val="28"/>
          <w:szCs w:val="28"/>
        </w:rPr>
      </w:pPr>
    </w:p>
    <w:p w:rsidR="00D94779" w:rsidRDefault="00D94779" w:rsidP="00D94779">
      <w:pPr>
        <w:pStyle w:val="a3"/>
        <w:shd w:val="clear" w:color="auto" w:fill="FFFFFF"/>
        <w:spacing w:before="0" w:beforeAutospacing="0" w:after="0" w:afterAutospacing="0" w:line="300" w:lineRule="atLeast"/>
        <w:jc w:val="right"/>
        <w:rPr>
          <w:bCs/>
          <w:color w:val="000000"/>
          <w:sz w:val="28"/>
          <w:szCs w:val="28"/>
        </w:rPr>
      </w:pPr>
    </w:p>
    <w:p w:rsidR="00D94779" w:rsidRDefault="00D94779" w:rsidP="00D94779">
      <w:pPr>
        <w:pStyle w:val="a3"/>
        <w:shd w:val="clear" w:color="auto" w:fill="FFFFFF"/>
        <w:spacing w:before="0" w:beforeAutospacing="0" w:after="0" w:afterAutospacing="0" w:line="300" w:lineRule="atLeast"/>
        <w:jc w:val="right"/>
        <w:rPr>
          <w:bCs/>
          <w:color w:val="000000"/>
          <w:sz w:val="28"/>
          <w:szCs w:val="28"/>
        </w:rPr>
      </w:pPr>
    </w:p>
    <w:p w:rsidR="00D94779" w:rsidRDefault="00D94779" w:rsidP="00D94779">
      <w:pPr>
        <w:pStyle w:val="a3"/>
        <w:shd w:val="clear" w:color="auto" w:fill="FFFFFF"/>
        <w:spacing w:before="0" w:beforeAutospacing="0" w:after="0" w:afterAutospacing="0" w:line="300" w:lineRule="atLeast"/>
        <w:jc w:val="right"/>
        <w:rPr>
          <w:bCs/>
          <w:color w:val="000000"/>
          <w:sz w:val="28"/>
          <w:szCs w:val="28"/>
        </w:rPr>
      </w:pPr>
    </w:p>
    <w:p w:rsidR="00D94779" w:rsidRDefault="00D94779" w:rsidP="00D94779">
      <w:pPr>
        <w:pStyle w:val="a3"/>
        <w:shd w:val="clear" w:color="auto" w:fill="FFFFFF"/>
        <w:spacing w:before="0" w:beforeAutospacing="0" w:after="0" w:afterAutospacing="0" w:line="300" w:lineRule="atLeast"/>
        <w:jc w:val="right"/>
        <w:rPr>
          <w:bCs/>
          <w:color w:val="000000"/>
          <w:sz w:val="28"/>
          <w:szCs w:val="28"/>
        </w:rPr>
      </w:pPr>
    </w:p>
    <w:p w:rsidR="00D94779" w:rsidRDefault="00D94779" w:rsidP="00D94779">
      <w:pPr>
        <w:pStyle w:val="a3"/>
        <w:shd w:val="clear" w:color="auto" w:fill="FFFFFF"/>
        <w:spacing w:before="0" w:beforeAutospacing="0" w:after="0" w:afterAutospacing="0" w:line="300" w:lineRule="atLeast"/>
        <w:jc w:val="right"/>
        <w:rPr>
          <w:bCs/>
          <w:color w:val="000000"/>
          <w:sz w:val="28"/>
          <w:szCs w:val="28"/>
        </w:rPr>
      </w:pPr>
    </w:p>
    <w:p w:rsidR="00D94779" w:rsidRDefault="00D94779" w:rsidP="00D94779">
      <w:pPr>
        <w:pStyle w:val="a3"/>
        <w:shd w:val="clear" w:color="auto" w:fill="FFFFFF"/>
        <w:spacing w:before="0" w:beforeAutospacing="0" w:after="0" w:afterAutospacing="0" w:line="300" w:lineRule="atLeast"/>
        <w:jc w:val="right"/>
        <w:rPr>
          <w:bCs/>
          <w:color w:val="000000"/>
          <w:sz w:val="28"/>
          <w:szCs w:val="28"/>
        </w:rPr>
      </w:pPr>
    </w:p>
    <w:p w:rsidR="00D94779" w:rsidRDefault="00D94779" w:rsidP="00D94779">
      <w:pPr>
        <w:pStyle w:val="a3"/>
        <w:shd w:val="clear" w:color="auto" w:fill="FFFFFF"/>
        <w:spacing w:before="0" w:beforeAutospacing="0" w:after="0" w:afterAutospacing="0" w:line="300" w:lineRule="atLeast"/>
        <w:jc w:val="right"/>
        <w:rPr>
          <w:bCs/>
          <w:color w:val="000000"/>
          <w:sz w:val="28"/>
          <w:szCs w:val="28"/>
        </w:rPr>
      </w:pPr>
    </w:p>
    <w:p w:rsidR="00D94779" w:rsidRDefault="00D94779" w:rsidP="00D94779">
      <w:pPr>
        <w:pStyle w:val="a3"/>
        <w:shd w:val="clear" w:color="auto" w:fill="FFFFFF"/>
        <w:spacing w:before="0" w:beforeAutospacing="0" w:after="0" w:afterAutospacing="0" w:line="300" w:lineRule="atLeast"/>
        <w:jc w:val="right"/>
        <w:rPr>
          <w:bCs/>
          <w:color w:val="000000"/>
          <w:sz w:val="28"/>
          <w:szCs w:val="28"/>
        </w:rPr>
      </w:pPr>
    </w:p>
    <w:p w:rsidR="00D94779" w:rsidRPr="001571EA" w:rsidRDefault="00D94779" w:rsidP="00D94779">
      <w:pPr>
        <w:pStyle w:val="a3"/>
        <w:shd w:val="clear" w:color="auto" w:fill="FFFFFF"/>
        <w:spacing w:before="0" w:beforeAutospacing="0" w:after="0" w:afterAutospacing="0" w:line="300" w:lineRule="atLeast"/>
        <w:jc w:val="center"/>
        <w:rPr>
          <w:bCs/>
          <w:color w:val="000000"/>
          <w:sz w:val="28"/>
          <w:szCs w:val="28"/>
        </w:rPr>
      </w:pPr>
      <w:r>
        <w:rPr>
          <w:bCs/>
          <w:color w:val="000000"/>
          <w:sz w:val="28"/>
          <w:szCs w:val="28"/>
        </w:rPr>
        <w:t>Ярославль, 2020</w:t>
      </w:r>
    </w:p>
    <w:p w:rsidR="0081771C" w:rsidRDefault="0081771C" w:rsidP="0081771C">
      <w:pPr>
        <w:pStyle w:val="a3"/>
        <w:shd w:val="clear" w:color="auto" w:fill="FFFFFF"/>
        <w:spacing w:before="0" w:beforeAutospacing="0" w:after="0" w:afterAutospacing="0" w:line="300" w:lineRule="atLeast"/>
        <w:jc w:val="center"/>
        <w:rPr>
          <w:rFonts w:ascii="Arial" w:hAnsi="Arial" w:cs="Arial"/>
          <w:color w:val="000000"/>
          <w:sz w:val="21"/>
          <w:szCs w:val="21"/>
        </w:rPr>
      </w:pPr>
      <w:r>
        <w:rPr>
          <w:b/>
          <w:bCs/>
          <w:color w:val="000000"/>
          <w:sz w:val="27"/>
          <w:szCs w:val="27"/>
        </w:rPr>
        <w:lastRenderedPageBreak/>
        <w:t>Педагогические технологии проблемного обучения</w:t>
      </w:r>
    </w:p>
    <w:p w:rsidR="0081771C" w:rsidRDefault="0081771C" w:rsidP="001571EA">
      <w:pPr>
        <w:pStyle w:val="a3"/>
        <w:shd w:val="clear" w:color="auto" w:fill="FFFFFF"/>
        <w:spacing w:before="0" w:beforeAutospacing="0" w:after="0" w:afterAutospacing="0" w:line="300" w:lineRule="atLeast"/>
        <w:ind w:firstLine="708"/>
        <w:jc w:val="both"/>
        <w:rPr>
          <w:rFonts w:ascii="Arial" w:hAnsi="Arial" w:cs="Arial"/>
          <w:color w:val="000000"/>
          <w:sz w:val="21"/>
          <w:szCs w:val="21"/>
        </w:rPr>
      </w:pPr>
      <w:r>
        <w:rPr>
          <w:color w:val="000000"/>
          <w:sz w:val="27"/>
          <w:szCs w:val="27"/>
        </w:rPr>
        <w:t xml:space="preserve">Действующий федеральный стандарт образования дает установку на личностную ориентацию в получении определенных знаний, умений и навыков. Сюда так же включают учебную, творческую, познавательную, практическую деятельность обучающихся. Особо важно знать, как именно правильно использовать данные технологии в процессе обучения. Но для этого мы должны знать о </w:t>
      </w:r>
      <w:proofErr w:type="gramStart"/>
      <w:r>
        <w:rPr>
          <w:color w:val="000000"/>
          <w:sz w:val="27"/>
          <w:szCs w:val="27"/>
        </w:rPr>
        <w:t>том</w:t>
      </w:r>
      <w:proofErr w:type="gramEnd"/>
      <w:r>
        <w:rPr>
          <w:color w:val="000000"/>
          <w:sz w:val="27"/>
          <w:szCs w:val="27"/>
        </w:rPr>
        <w:t xml:space="preserve"> что представляет собой проблемное обучение.</w:t>
      </w:r>
    </w:p>
    <w:p w:rsidR="0081771C" w:rsidRDefault="0081771C" w:rsidP="001571EA">
      <w:pPr>
        <w:pStyle w:val="a3"/>
        <w:shd w:val="clear" w:color="auto" w:fill="FFFFFF"/>
        <w:spacing w:before="0" w:beforeAutospacing="0" w:after="0" w:afterAutospacing="0" w:line="300" w:lineRule="atLeast"/>
        <w:ind w:firstLine="708"/>
        <w:jc w:val="both"/>
        <w:rPr>
          <w:rFonts w:ascii="Arial" w:hAnsi="Arial" w:cs="Arial"/>
          <w:color w:val="000000"/>
          <w:sz w:val="21"/>
          <w:szCs w:val="21"/>
        </w:rPr>
      </w:pPr>
      <w:r w:rsidRPr="001571EA">
        <w:rPr>
          <w:color w:val="000000"/>
          <w:sz w:val="27"/>
          <w:szCs w:val="27"/>
        </w:rPr>
        <w:t xml:space="preserve">Целью проблемного обучения в первую очередь выступает приобретение </w:t>
      </w:r>
      <w:proofErr w:type="gramStart"/>
      <w:r w:rsidRPr="001571EA">
        <w:rPr>
          <w:color w:val="000000"/>
          <w:sz w:val="27"/>
          <w:szCs w:val="27"/>
        </w:rPr>
        <w:t>обучающимся</w:t>
      </w:r>
      <w:proofErr w:type="gramEnd"/>
      <w:r w:rsidRPr="001571EA">
        <w:rPr>
          <w:color w:val="000000"/>
          <w:sz w:val="27"/>
          <w:szCs w:val="27"/>
        </w:rPr>
        <w:t xml:space="preserve"> знаний, умений и навыков, самостоятельный поиск информации или можем сказать усвоение способов самостоятельной деятельности.</w:t>
      </w:r>
      <w:r>
        <w:rPr>
          <w:color w:val="000000"/>
          <w:sz w:val="27"/>
          <w:szCs w:val="27"/>
        </w:rPr>
        <w:t xml:space="preserve"> Так на чем же основывается проблемное обучение? Очень просто, на мотивации обучающихся. Одно дело просто придумать проблему для обучающихся, другое – завлечь и заинтересовать их в поиске и решении этой проблемы в итоге. Ведь мы знаем, что проблема должна в конце концов привести к определенному решению, а значит обучающихся должен установить прочные знания, развить умения и сформировать определенный навык. И здесь основным звеном проблемного обучения как вы уже надеюсь догадались является – постановка проблемы или проблемная ситуация. Данное звено очень хорошо отработано А.М. Матюшкиным. Постановка проблемы в свою очередь делятся на определенные типы, рассмотрим их.</w:t>
      </w:r>
    </w:p>
    <w:p w:rsidR="0081771C" w:rsidRDefault="0081771C" w:rsidP="001571EA">
      <w:pPr>
        <w:pStyle w:val="a3"/>
        <w:numPr>
          <w:ilvl w:val="0"/>
          <w:numId w:val="1"/>
        </w:numPr>
        <w:shd w:val="clear" w:color="auto" w:fill="FFFFFF"/>
        <w:spacing w:before="0" w:beforeAutospacing="0" w:after="0" w:afterAutospacing="0" w:line="300" w:lineRule="atLeast"/>
        <w:ind w:left="0"/>
        <w:jc w:val="both"/>
        <w:rPr>
          <w:rFonts w:ascii="Arial" w:hAnsi="Arial" w:cs="Arial"/>
          <w:color w:val="000000"/>
          <w:sz w:val="21"/>
          <w:szCs w:val="21"/>
        </w:rPr>
      </w:pPr>
      <w:r>
        <w:rPr>
          <w:color w:val="000000"/>
          <w:sz w:val="27"/>
          <w:szCs w:val="27"/>
        </w:rPr>
        <w:t>Первый тип – это ситуация нехватк</w:t>
      </w:r>
      <w:r w:rsidR="001571EA">
        <w:rPr>
          <w:color w:val="000000"/>
          <w:sz w:val="27"/>
          <w:szCs w:val="27"/>
        </w:rPr>
        <w:t>и определенных знаний. Обучающие</w:t>
      </w:r>
      <w:r>
        <w:rPr>
          <w:color w:val="000000"/>
          <w:sz w:val="27"/>
          <w:szCs w:val="27"/>
        </w:rPr>
        <w:t>ся не могут ответить на вопрос, на поставленную проблему в связи с тем</w:t>
      </w:r>
      <w:r w:rsidR="001571EA">
        <w:rPr>
          <w:color w:val="000000"/>
          <w:sz w:val="27"/>
          <w:szCs w:val="27"/>
        </w:rPr>
        <w:t>,</w:t>
      </w:r>
      <w:r>
        <w:rPr>
          <w:color w:val="000000"/>
          <w:sz w:val="27"/>
          <w:szCs w:val="27"/>
        </w:rPr>
        <w:t xml:space="preserve"> что им просто не хватает или вовсе отсутствуют определенные знания;</w:t>
      </w:r>
    </w:p>
    <w:p w:rsidR="0081771C" w:rsidRDefault="0081771C" w:rsidP="001571EA">
      <w:pPr>
        <w:pStyle w:val="a3"/>
        <w:numPr>
          <w:ilvl w:val="0"/>
          <w:numId w:val="1"/>
        </w:numPr>
        <w:shd w:val="clear" w:color="auto" w:fill="FFFFFF"/>
        <w:spacing w:before="0" w:beforeAutospacing="0" w:after="0" w:afterAutospacing="0" w:line="300" w:lineRule="atLeast"/>
        <w:ind w:left="0"/>
        <w:jc w:val="both"/>
        <w:rPr>
          <w:rFonts w:ascii="Arial" w:hAnsi="Arial" w:cs="Arial"/>
          <w:color w:val="000000"/>
          <w:sz w:val="21"/>
          <w:szCs w:val="21"/>
        </w:rPr>
      </w:pPr>
      <w:r>
        <w:rPr>
          <w:color w:val="000000"/>
          <w:sz w:val="27"/>
          <w:szCs w:val="27"/>
        </w:rPr>
        <w:t>Второй тип – ситуации выбора более известных, рациональных способов решения проблемы;</w:t>
      </w:r>
    </w:p>
    <w:p w:rsidR="0081771C" w:rsidRDefault="0081771C" w:rsidP="001571EA">
      <w:pPr>
        <w:pStyle w:val="a3"/>
        <w:numPr>
          <w:ilvl w:val="0"/>
          <w:numId w:val="1"/>
        </w:numPr>
        <w:shd w:val="clear" w:color="auto" w:fill="FFFFFF"/>
        <w:spacing w:before="0" w:beforeAutospacing="0" w:after="0" w:afterAutospacing="0" w:line="300" w:lineRule="atLeast"/>
        <w:ind w:left="0"/>
        <w:jc w:val="both"/>
        <w:rPr>
          <w:rFonts w:ascii="Arial" w:hAnsi="Arial" w:cs="Arial"/>
          <w:color w:val="000000"/>
          <w:sz w:val="21"/>
          <w:szCs w:val="21"/>
        </w:rPr>
      </w:pPr>
      <w:r>
        <w:rPr>
          <w:color w:val="000000"/>
          <w:sz w:val="27"/>
          <w:szCs w:val="27"/>
        </w:rPr>
        <w:lastRenderedPageBreak/>
        <w:t>Третий тип – ситуация противоречия между полученным результатом, и отсутствием знаний для того чтобы объяснить, как и почему получился именно такой результат.</w:t>
      </w:r>
    </w:p>
    <w:p w:rsidR="0081771C" w:rsidRDefault="001571EA" w:rsidP="001571EA">
      <w:pPr>
        <w:pStyle w:val="a3"/>
        <w:shd w:val="clear" w:color="auto" w:fill="FFFFFF"/>
        <w:spacing w:before="0" w:beforeAutospacing="0" w:after="0" w:afterAutospacing="0" w:line="300" w:lineRule="atLeast"/>
        <w:ind w:firstLine="708"/>
        <w:jc w:val="both"/>
        <w:rPr>
          <w:rFonts w:ascii="Arial" w:hAnsi="Arial" w:cs="Arial"/>
          <w:color w:val="000000"/>
          <w:sz w:val="21"/>
          <w:szCs w:val="21"/>
        </w:rPr>
      </w:pPr>
      <w:r>
        <w:rPr>
          <w:color w:val="000000"/>
          <w:sz w:val="27"/>
          <w:szCs w:val="27"/>
        </w:rPr>
        <w:t>Что же нужно знать педагогу,</w:t>
      </w:r>
      <w:r w:rsidR="0081771C">
        <w:rPr>
          <w:color w:val="000000"/>
          <w:sz w:val="27"/>
          <w:szCs w:val="27"/>
        </w:rPr>
        <w:t xml:space="preserve"> чтобы провести проблемное изучение определенной темы? И самым важным условием является то, чтобы педагог мог определить уровень возможности обучающихся и целесообразность использования проблемного обучения. На что еще следует обратить внимание, так это на содержание изучаемого материала, начальный уровень его сложности, специфику информации. Так же дорогие коллеги вы прекрасно должны знать уровень «внутреннего условия мышления», иными словами – это на сколько развито мышление </w:t>
      </w:r>
      <w:proofErr w:type="gramStart"/>
      <w:r w:rsidR="0081771C">
        <w:rPr>
          <w:color w:val="000000"/>
          <w:sz w:val="27"/>
          <w:szCs w:val="27"/>
        </w:rPr>
        <w:t>у</w:t>
      </w:r>
      <w:proofErr w:type="gramEnd"/>
      <w:r w:rsidR="0081771C">
        <w:rPr>
          <w:color w:val="000000"/>
          <w:sz w:val="27"/>
          <w:szCs w:val="27"/>
        </w:rPr>
        <w:t xml:space="preserve"> обучающихся. Ведь проблемное обучения требует критическое мышление обучающихся. И наконец в зависимости от уровня мышления обучающихся и строятся задания, проблемные ситуации. К таким заданиям и проблемным ситуациями отно</w:t>
      </w:r>
      <w:r>
        <w:rPr>
          <w:color w:val="000000"/>
          <w:sz w:val="27"/>
          <w:szCs w:val="27"/>
        </w:rPr>
        <w:t>сятся вопросы, которые треб</w:t>
      </w:r>
      <w:r w:rsidR="00294DEC">
        <w:rPr>
          <w:color w:val="000000"/>
          <w:sz w:val="27"/>
          <w:szCs w:val="27"/>
        </w:rPr>
        <w:t>уют</w:t>
      </w:r>
      <w:r w:rsidR="0081771C">
        <w:rPr>
          <w:color w:val="000000"/>
          <w:sz w:val="27"/>
          <w:szCs w:val="27"/>
        </w:rPr>
        <w:t xml:space="preserve"> объяснения того или иного явления, задания на сопоставление и другие.</w:t>
      </w:r>
    </w:p>
    <w:p w:rsidR="0081771C" w:rsidRDefault="0081771C" w:rsidP="001571EA">
      <w:pPr>
        <w:pStyle w:val="a3"/>
        <w:shd w:val="clear" w:color="auto" w:fill="FFFFFF"/>
        <w:spacing w:before="0" w:beforeAutospacing="0" w:after="0" w:afterAutospacing="0" w:line="300" w:lineRule="atLeast"/>
        <w:ind w:firstLine="708"/>
        <w:jc w:val="both"/>
        <w:rPr>
          <w:rFonts w:ascii="Arial" w:hAnsi="Arial" w:cs="Arial"/>
          <w:color w:val="000000"/>
          <w:sz w:val="21"/>
          <w:szCs w:val="21"/>
        </w:rPr>
      </w:pPr>
      <w:r>
        <w:rPr>
          <w:color w:val="000000"/>
          <w:sz w:val="27"/>
          <w:szCs w:val="27"/>
        </w:rPr>
        <w:t>Ну а теперь остановимся на том, как проблемное обучение более целесообразно применять:</w:t>
      </w:r>
    </w:p>
    <w:p w:rsidR="0081771C" w:rsidRDefault="0081771C" w:rsidP="001571EA">
      <w:pPr>
        <w:pStyle w:val="a3"/>
        <w:shd w:val="clear" w:color="auto" w:fill="FFFFFF"/>
        <w:spacing w:before="0" w:beforeAutospacing="0" w:after="0" w:afterAutospacing="0" w:line="300" w:lineRule="atLeast"/>
        <w:jc w:val="both"/>
        <w:rPr>
          <w:rFonts w:ascii="Arial" w:hAnsi="Arial" w:cs="Arial"/>
          <w:color w:val="000000"/>
          <w:sz w:val="21"/>
          <w:szCs w:val="21"/>
        </w:rPr>
      </w:pPr>
      <w:r>
        <w:rPr>
          <w:color w:val="000000"/>
          <w:sz w:val="27"/>
          <w:szCs w:val="27"/>
        </w:rPr>
        <w:t>- когда у педагога определенно есть время, так как постановка и в целом проблемное обучение требует достаточно больших затрат времени;</w:t>
      </w:r>
    </w:p>
    <w:p w:rsidR="001571EA" w:rsidRDefault="001571EA" w:rsidP="001571EA">
      <w:pPr>
        <w:pStyle w:val="a3"/>
        <w:shd w:val="clear" w:color="auto" w:fill="FFFFFF"/>
        <w:spacing w:before="0" w:beforeAutospacing="0" w:after="0" w:afterAutospacing="0" w:line="300" w:lineRule="atLeast"/>
        <w:jc w:val="both"/>
        <w:rPr>
          <w:rFonts w:ascii="Arial" w:hAnsi="Arial" w:cs="Arial"/>
          <w:color w:val="000000"/>
          <w:sz w:val="21"/>
          <w:szCs w:val="21"/>
        </w:rPr>
      </w:pPr>
      <w:r>
        <w:rPr>
          <w:color w:val="000000"/>
          <w:sz w:val="27"/>
          <w:szCs w:val="27"/>
        </w:rPr>
        <w:t xml:space="preserve">- когда сами обучающиеся подготовлены, мотивированы к поиску информации, к решению проблемы в целом и смогут решать определенные ситуации и задачи на развитие самостоятельности мышления. Именно здесь у </w:t>
      </w:r>
      <w:proofErr w:type="gramStart"/>
      <w:r>
        <w:rPr>
          <w:color w:val="000000"/>
          <w:sz w:val="27"/>
          <w:szCs w:val="27"/>
        </w:rPr>
        <w:t>обучающихся</w:t>
      </w:r>
      <w:proofErr w:type="gramEnd"/>
      <w:r>
        <w:rPr>
          <w:color w:val="000000"/>
          <w:sz w:val="27"/>
          <w:szCs w:val="27"/>
        </w:rPr>
        <w:t xml:space="preserve"> формируются исследовательские умения и творческий подход к делу;</w:t>
      </w:r>
    </w:p>
    <w:p w:rsidR="0081771C" w:rsidRDefault="0081771C" w:rsidP="001571EA">
      <w:pPr>
        <w:pStyle w:val="a3"/>
        <w:shd w:val="clear" w:color="auto" w:fill="FFFFFF"/>
        <w:spacing w:before="0" w:beforeAutospacing="0" w:after="0" w:afterAutospacing="0" w:line="300" w:lineRule="atLeast"/>
        <w:jc w:val="both"/>
      </w:pPr>
    </w:p>
    <w:sectPr w:rsidR="0081771C" w:rsidSect="001571EA">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80CED"/>
    <w:multiLevelType w:val="multilevel"/>
    <w:tmpl w:val="0E26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grammar="clean"/>
  <w:defaultTabStop w:val="708"/>
  <w:drawingGridHorizontalSpacing w:val="110"/>
  <w:displayHorizontalDrawingGridEvery w:val="2"/>
  <w:characterSpacingControl w:val="doNotCompress"/>
  <w:compat>
    <w:useFELayout/>
  </w:compat>
  <w:rsids>
    <w:rsidRoot w:val="0081771C"/>
    <w:rsid w:val="001571EA"/>
    <w:rsid w:val="00184FC3"/>
    <w:rsid w:val="00294DEC"/>
    <w:rsid w:val="004565AC"/>
    <w:rsid w:val="006E162C"/>
    <w:rsid w:val="0081771C"/>
    <w:rsid w:val="00A24B59"/>
    <w:rsid w:val="00D44040"/>
    <w:rsid w:val="00D94779"/>
    <w:rsid w:val="00F66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62C"/>
  </w:style>
  <w:style w:type="paragraph" w:styleId="1">
    <w:name w:val="heading 1"/>
    <w:basedOn w:val="a"/>
    <w:link w:val="10"/>
    <w:uiPriority w:val="9"/>
    <w:qFormat/>
    <w:rsid w:val="00F66A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77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66A15"/>
    <w:rPr>
      <w:rFonts w:ascii="Times New Roman" w:eastAsia="Times New Roman" w:hAnsi="Times New Roman" w:cs="Times New Roman"/>
      <w:b/>
      <w:bCs/>
      <w:kern w:val="36"/>
      <w:sz w:val="48"/>
      <w:szCs w:val="48"/>
    </w:rPr>
  </w:style>
  <w:style w:type="paragraph" w:styleId="a4">
    <w:name w:val="Balloon Text"/>
    <w:basedOn w:val="a"/>
    <w:link w:val="a5"/>
    <w:uiPriority w:val="99"/>
    <w:semiHidden/>
    <w:unhideWhenUsed/>
    <w:rsid w:val="004565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65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946608">
      <w:bodyDiv w:val="1"/>
      <w:marLeft w:val="0"/>
      <w:marRight w:val="0"/>
      <w:marTop w:val="0"/>
      <w:marBottom w:val="0"/>
      <w:divBdr>
        <w:top w:val="none" w:sz="0" w:space="0" w:color="auto"/>
        <w:left w:val="none" w:sz="0" w:space="0" w:color="auto"/>
        <w:bottom w:val="none" w:sz="0" w:space="0" w:color="auto"/>
        <w:right w:val="none" w:sz="0" w:space="0" w:color="auto"/>
      </w:divBdr>
    </w:div>
    <w:div w:id="186779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651</Words>
  <Characters>3714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148569</dc:creator>
  <cp:keywords/>
  <dc:description/>
  <cp:lastModifiedBy>148569</cp:lastModifiedBy>
  <cp:revision>6</cp:revision>
  <dcterms:created xsi:type="dcterms:W3CDTF">2020-10-03T11:15:00Z</dcterms:created>
  <dcterms:modified xsi:type="dcterms:W3CDTF">2020-10-05T09:20:00Z</dcterms:modified>
</cp:coreProperties>
</file>