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C" w:rsidRPr="00086570" w:rsidRDefault="0018696C" w:rsidP="0018696C">
      <w:pPr>
        <w:spacing w:line="240" w:lineRule="auto"/>
        <w:jc w:val="center"/>
        <w:rPr>
          <w:u w:val="none"/>
        </w:rPr>
      </w:pPr>
      <w:r w:rsidRPr="00086570">
        <w:rPr>
          <w:u w:val="none"/>
        </w:rPr>
        <w:t>Муниципальное дошкольное образовательное учреждение</w:t>
      </w:r>
    </w:p>
    <w:p w:rsidR="00215D8A" w:rsidRPr="00086570" w:rsidRDefault="0018696C" w:rsidP="0018696C">
      <w:pPr>
        <w:spacing w:after="0" w:line="240" w:lineRule="auto"/>
        <w:jc w:val="center"/>
        <w:rPr>
          <w:u w:val="none"/>
        </w:rPr>
      </w:pPr>
      <w:r w:rsidRPr="00086570">
        <w:rPr>
          <w:u w:val="none"/>
        </w:rPr>
        <w:t xml:space="preserve"> «Детский сад №30»</w:t>
      </w:r>
    </w:p>
    <w:p w:rsidR="0018696C" w:rsidRPr="00086570" w:rsidRDefault="0018696C">
      <w:pPr>
        <w:rPr>
          <w:u w:val="none"/>
        </w:rPr>
      </w:pPr>
    </w:p>
    <w:p w:rsidR="0018696C" w:rsidRPr="00086570" w:rsidRDefault="0018696C">
      <w:pPr>
        <w:rPr>
          <w:u w:val="none"/>
        </w:rPr>
      </w:pPr>
    </w:p>
    <w:p w:rsidR="0018696C" w:rsidRPr="00086570" w:rsidRDefault="0018696C">
      <w:pPr>
        <w:rPr>
          <w:u w:val="none"/>
        </w:rPr>
      </w:pPr>
    </w:p>
    <w:p w:rsidR="0018696C" w:rsidRPr="00086570" w:rsidRDefault="0018696C">
      <w:pPr>
        <w:rPr>
          <w:u w:val="none"/>
        </w:rPr>
      </w:pPr>
    </w:p>
    <w:p w:rsidR="0018696C" w:rsidRPr="00086570" w:rsidRDefault="0018696C">
      <w:pPr>
        <w:rPr>
          <w:u w:val="none"/>
        </w:rPr>
      </w:pPr>
    </w:p>
    <w:p w:rsidR="0018696C" w:rsidRPr="00086570" w:rsidRDefault="0018696C">
      <w:pPr>
        <w:rPr>
          <w:u w:val="none"/>
        </w:rPr>
      </w:pPr>
    </w:p>
    <w:p w:rsidR="0018696C" w:rsidRPr="00086570" w:rsidRDefault="0018696C">
      <w:pPr>
        <w:rPr>
          <w:u w:val="none"/>
        </w:rPr>
      </w:pPr>
    </w:p>
    <w:p w:rsidR="0018696C" w:rsidRPr="00086570" w:rsidRDefault="0018696C">
      <w:pPr>
        <w:rPr>
          <w:u w:val="none"/>
        </w:rPr>
      </w:pPr>
    </w:p>
    <w:p w:rsidR="0018696C" w:rsidRPr="00086570" w:rsidRDefault="0018696C" w:rsidP="0018696C">
      <w:pPr>
        <w:jc w:val="center"/>
        <w:rPr>
          <w:sz w:val="28"/>
          <w:u w:val="none"/>
        </w:rPr>
      </w:pPr>
      <w:r w:rsidRPr="00086570">
        <w:rPr>
          <w:sz w:val="28"/>
          <w:u w:val="none"/>
        </w:rPr>
        <w:t>Консультация для родителей на тему:</w:t>
      </w:r>
    </w:p>
    <w:p w:rsidR="0018696C" w:rsidRPr="00086570" w:rsidRDefault="0018696C" w:rsidP="0018696C">
      <w:pPr>
        <w:jc w:val="center"/>
        <w:rPr>
          <w:sz w:val="28"/>
          <w:u w:val="none"/>
        </w:rPr>
      </w:pPr>
      <w:r w:rsidRPr="00086570">
        <w:rPr>
          <w:sz w:val="28"/>
          <w:u w:val="none"/>
        </w:rPr>
        <w:t>«</w:t>
      </w:r>
      <w:r w:rsidR="00953D57">
        <w:rPr>
          <w:sz w:val="28"/>
          <w:u w:val="none"/>
        </w:rPr>
        <w:t xml:space="preserve">Развиваем пальчики – улучшаем речь. </w:t>
      </w:r>
      <w:r w:rsidRPr="00086570">
        <w:rPr>
          <w:sz w:val="28"/>
          <w:u w:val="none"/>
        </w:rPr>
        <w:t>Что происходит, когда ребёнок занимается пальчиковой гимнастикой?»</w:t>
      </w:r>
    </w:p>
    <w:p w:rsidR="0018696C" w:rsidRPr="00086570" w:rsidRDefault="0018696C" w:rsidP="0018696C">
      <w:pPr>
        <w:jc w:val="right"/>
        <w:rPr>
          <w:sz w:val="28"/>
          <w:u w:val="none"/>
        </w:rPr>
      </w:pPr>
      <w:r w:rsidRPr="00086570">
        <w:rPr>
          <w:sz w:val="28"/>
          <w:u w:val="none"/>
        </w:rPr>
        <w:t>Подготовила: учитель-логопед Смирнова А.С.</w:t>
      </w:r>
    </w:p>
    <w:p w:rsidR="0018696C" w:rsidRPr="00086570" w:rsidRDefault="0018696C" w:rsidP="0018696C">
      <w:pPr>
        <w:jc w:val="right"/>
        <w:rPr>
          <w:sz w:val="28"/>
          <w:u w:val="none"/>
        </w:rPr>
      </w:pPr>
    </w:p>
    <w:p w:rsidR="0018696C" w:rsidRPr="00086570" w:rsidRDefault="0018696C" w:rsidP="0018696C">
      <w:pPr>
        <w:jc w:val="right"/>
        <w:rPr>
          <w:sz w:val="28"/>
          <w:u w:val="none"/>
        </w:rPr>
      </w:pPr>
    </w:p>
    <w:p w:rsidR="0018696C" w:rsidRPr="00086570" w:rsidRDefault="0018696C" w:rsidP="0018696C">
      <w:pPr>
        <w:jc w:val="right"/>
        <w:rPr>
          <w:sz w:val="28"/>
          <w:u w:val="none"/>
        </w:rPr>
      </w:pPr>
    </w:p>
    <w:p w:rsidR="0018696C" w:rsidRPr="00086570" w:rsidRDefault="0018696C" w:rsidP="0018696C">
      <w:pPr>
        <w:jc w:val="right"/>
        <w:rPr>
          <w:sz w:val="28"/>
          <w:u w:val="none"/>
        </w:rPr>
      </w:pPr>
    </w:p>
    <w:p w:rsidR="0018696C" w:rsidRPr="00086570" w:rsidRDefault="0018696C" w:rsidP="0018696C">
      <w:pPr>
        <w:jc w:val="right"/>
        <w:rPr>
          <w:sz w:val="28"/>
          <w:u w:val="none"/>
        </w:rPr>
      </w:pPr>
    </w:p>
    <w:p w:rsidR="0018696C" w:rsidRPr="00086570" w:rsidRDefault="0018696C" w:rsidP="0018696C">
      <w:pPr>
        <w:jc w:val="right"/>
        <w:rPr>
          <w:sz w:val="28"/>
          <w:u w:val="none"/>
        </w:rPr>
      </w:pPr>
    </w:p>
    <w:p w:rsidR="0018696C" w:rsidRPr="00086570" w:rsidRDefault="0018696C" w:rsidP="0018696C">
      <w:pPr>
        <w:jc w:val="right"/>
        <w:rPr>
          <w:sz w:val="28"/>
          <w:u w:val="none"/>
        </w:rPr>
      </w:pPr>
    </w:p>
    <w:p w:rsidR="0018696C" w:rsidRPr="00086570" w:rsidRDefault="0018696C" w:rsidP="0018696C">
      <w:pPr>
        <w:jc w:val="right"/>
        <w:rPr>
          <w:sz w:val="28"/>
          <w:u w:val="none"/>
        </w:rPr>
      </w:pPr>
    </w:p>
    <w:p w:rsidR="0018696C" w:rsidRPr="00086570" w:rsidRDefault="0018696C" w:rsidP="0018696C">
      <w:pPr>
        <w:jc w:val="right"/>
        <w:rPr>
          <w:sz w:val="28"/>
          <w:u w:val="none"/>
        </w:rPr>
      </w:pPr>
    </w:p>
    <w:p w:rsidR="0018696C" w:rsidRPr="00086570" w:rsidRDefault="0018696C" w:rsidP="0018696C">
      <w:pPr>
        <w:jc w:val="right"/>
        <w:rPr>
          <w:sz w:val="28"/>
          <w:u w:val="none"/>
        </w:rPr>
      </w:pPr>
    </w:p>
    <w:p w:rsidR="0018696C" w:rsidRPr="00086570" w:rsidRDefault="0018696C" w:rsidP="0018696C">
      <w:pPr>
        <w:jc w:val="right"/>
        <w:rPr>
          <w:sz w:val="28"/>
          <w:u w:val="none"/>
        </w:rPr>
      </w:pPr>
    </w:p>
    <w:p w:rsidR="0018696C" w:rsidRDefault="0018696C" w:rsidP="0018696C">
      <w:pPr>
        <w:jc w:val="right"/>
        <w:rPr>
          <w:sz w:val="28"/>
          <w:u w:val="none"/>
        </w:rPr>
      </w:pPr>
    </w:p>
    <w:p w:rsidR="0018696C" w:rsidRPr="00086570" w:rsidRDefault="0018696C" w:rsidP="00953D57">
      <w:pPr>
        <w:jc w:val="center"/>
        <w:rPr>
          <w:u w:val="none"/>
        </w:rPr>
      </w:pPr>
      <w:r w:rsidRPr="00086570">
        <w:rPr>
          <w:u w:val="none"/>
        </w:rPr>
        <w:t>2022 год</w:t>
      </w:r>
    </w:p>
    <w:p w:rsidR="00953D57" w:rsidRPr="00953D57" w:rsidRDefault="00953D57" w:rsidP="00953D57">
      <w:pPr>
        <w:shd w:val="clear" w:color="auto" w:fill="FFFFFF"/>
        <w:spacing w:after="0" w:line="240" w:lineRule="auto"/>
        <w:jc w:val="right"/>
        <w:rPr>
          <w:rFonts w:eastAsia="Times New Roman"/>
          <w:bCs/>
          <w:color w:val="000000" w:themeColor="text1"/>
          <w:sz w:val="28"/>
          <w:szCs w:val="28"/>
          <w:u w:val="none"/>
          <w:lang w:eastAsia="ru-RU"/>
        </w:rPr>
      </w:pPr>
      <w:r w:rsidRPr="00953D57">
        <w:rPr>
          <w:rFonts w:eastAsia="Times New Roman"/>
          <w:bCs/>
          <w:color w:val="000000" w:themeColor="text1"/>
          <w:sz w:val="28"/>
          <w:szCs w:val="28"/>
          <w:u w:val="none"/>
          <w:lang w:eastAsia="ru-RU"/>
        </w:rPr>
        <w:lastRenderedPageBreak/>
        <w:t xml:space="preserve">«Ум ребёнка находится на кончиках его пальцев» </w:t>
      </w:r>
    </w:p>
    <w:p w:rsidR="00953D57" w:rsidRPr="00953D57" w:rsidRDefault="00953D57" w:rsidP="00953D57">
      <w:pPr>
        <w:shd w:val="clear" w:color="auto" w:fill="FFFFFF"/>
        <w:spacing w:after="0" w:line="240" w:lineRule="auto"/>
        <w:jc w:val="right"/>
        <w:rPr>
          <w:rFonts w:eastAsia="Times New Roman"/>
          <w:bCs/>
          <w:color w:val="000000" w:themeColor="text1"/>
          <w:sz w:val="28"/>
          <w:szCs w:val="28"/>
          <w:u w:val="none"/>
          <w:lang w:eastAsia="ru-RU"/>
        </w:rPr>
      </w:pPr>
      <w:r w:rsidRPr="00953D57">
        <w:rPr>
          <w:rFonts w:eastAsia="Times New Roman"/>
          <w:bCs/>
          <w:color w:val="000000" w:themeColor="text1"/>
          <w:sz w:val="28"/>
          <w:szCs w:val="28"/>
          <w:u w:val="none"/>
          <w:lang w:eastAsia="ru-RU"/>
        </w:rPr>
        <w:t>(В.Сухомлинский)</w:t>
      </w:r>
    </w:p>
    <w:p w:rsidR="00953D57" w:rsidRDefault="00953D57" w:rsidP="00086570">
      <w:pPr>
        <w:ind w:firstLine="708"/>
        <w:jc w:val="both"/>
        <w:rPr>
          <w:sz w:val="28"/>
          <w:u w:val="none"/>
        </w:rPr>
      </w:pPr>
    </w:p>
    <w:p w:rsidR="00086570" w:rsidRPr="00086570" w:rsidRDefault="00086570" w:rsidP="00086570">
      <w:pPr>
        <w:ind w:firstLine="708"/>
        <w:jc w:val="both"/>
        <w:rPr>
          <w:sz w:val="28"/>
          <w:u w:val="none"/>
        </w:rPr>
      </w:pPr>
      <w:r w:rsidRPr="00086570">
        <w:rPr>
          <w:sz w:val="28"/>
          <w:u w:val="none"/>
        </w:rPr>
        <w:t>В устной речи любого народа можно встретить короткие стихотворения, которые</w:t>
      </w:r>
      <w:r>
        <w:rPr>
          <w:sz w:val="28"/>
          <w:u w:val="none"/>
        </w:rPr>
        <w:t xml:space="preserve"> </w:t>
      </w:r>
      <w:r w:rsidRPr="00086570">
        <w:rPr>
          <w:sz w:val="28"/>
          <w:u w:val="none"/>
        </w:rPr>
        <w:t>сопровождаются движениями пальцев, например, известная всем «Сорока</w:t>
      </w:r>
      <w:r>
        <w:rPr>
          <w:sz w:val="28"/>
          <w:u w:val="none"/>
        </w:rPr>
        <w:t>-</w:t>
      </w:r>
      <w:r w:rsidRPr="00086570">
        <w:rPr>
          <w:sz w:val="28"/>
          <w:u w:val="none"/>
        </w:rPr>
        <w:t>Ворона…». Люди давно заметили, что движения рук и пальцев, сопровождаемые короткими стихами, благотворно действуют на развитие детей. А уже в наше время сотрудники Института физиологии детей и подростков АПН РФ доказали, что тонкие</w:t>
      </w:r>
      <w:r>
        <w:rPr>
          <w:sz w:val="28"/>
          <w:u w:val="none"/>
        </w:rPr>
        <w:t xml:space="preserve"> </w:t>
      </w:r>
      <w:r w:rsidRPr="00086570">
        <w:rPr>
          <w:sz w:val="28"/>
          <w:u w:val="none"/>
        </w:rPr>
        <w:t>движения пальцев рук положительно влияют на развитие детской речи.</w:t>
      </w:r>
    </w:p>
    <w:p w:rsidR="00086570" w:rsidRPr="00086570" w:rsidRDefault="00086570" w:rsidP="00086570">
      <w:pPr>
        <w:ind w:firstLine="708"/>
        <w:jc w:val="both"/>
        <w:rPr>
          <w:sz w:val="28"/>
          <w:u w:val="none"/>
        </w:rPr>
      </w:pPr>
      <w:r w:rsidRPr="00086570">
        <w:rPr>
          <w:sz w:val="28"/>
          <w:u w:val="none"/>
        </w:rPr>
        <w:t>Что же происходит, когда ребёнок занимается пальчиковой гимнастикой?</w:t>
      </w:r>
    </w:p>
    <w:p w:rsidR="00086570" w:rsidRPr="00086570" w:rsidRDefault="00086570" w:rsidP="00086570">
      <w:pPr>
        <w:jc w:val="both"/>
        <w:rPr>
          <w:sz w:val="28"/>
          <w:u w:val="none"/>
        </w:rPr>
      </w:pPr>
      <w:r w:rsidRPr="00086570">
        <w:rPr>
          <w:sz w:val="28"/>
          <w:u w:val="none"/>
        </w:rPr>
        <w:t xml:space="preserve">1. Выполнение упражнений и </w:t>
      </w:r>
      <w:proofErr w:type="gramStart"/>
      <w:r w:rsidRPr="00086570">
        <w:rPr>
          <w:sz w:val="28"/>
          <w:u w:val="none"/>
        </w:rPr>
        <w:t>ритмических движений</w:t>
      </w:r>
      <w:proofErr w:type="gramEnd"/>
      <w:r w:rsidRPr="00086570">
        <w:rPr>
          <w:sz w:val="28"/>
          <w:u w:val="none"/>
        </w:rPr>
        <w:t xml:space="preserve">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086570" w:rsidRPr="00086570" w:rsidRDefault="00086570" w:rsidP="00086570">
      <w:pPr>
        <w:jc w:val="both"/>
        <w:rPr>
          <w:sz w:val="28"/>
          <w:u w:val="none"/>
        </w:rPr>
      </w:pPr>
      <w:r w:rsidRPr="00086570">
        <w:rPr>
          <w:sz w:val="28"/>
          <w:u w:val="none"/>
        </w:rPr>
        <w:t>2. Игры с пальчиками создают благоприятный эмоциональный фон, развивают</w:t>
      </w:r>
      <w:r>
        <w:rPr>
          <w:sz w:val="28"/>
          <w:u w:val="none"/>
        </w:rPr>
        <w:t xml:space="preserve"> </w:t>
      </w:r>
      <w:r w:rsidRPr="00086570">
        <w:rPr>
          <w:sz w:val="28"/>
          <w:u w:val="none"/>
        </w:rPr>
        <w:t>умение подражать взрослому, учат вслушиваться и понимать смысл речи, повышают</w:t>
      </w:r>
      <w:r>
        <w:rPr>
          <w:sz w:val="28"/>
          <w:u w:val="none"/>
        </w:rPr>
        <w:t xml:space="preserve"> </w:t>
      </w:r>
      <w:r w:rsidRPr="00086570">
        <w:rPr>
          <w:sz w:val="28"/>
          <w:u w:val="none"/>
        </w:rPr>
        <w:t>речевую активность ребёнка.</w:t>
      </w:r>
    </w:p>
    <w:p w:rsidR="00086570" w:rsidRPr="00086570" w:rsidRDefault="00086570" w:rsidP="00086570">
      <w:pPr>
        <w:jc w:val="both"/>
        <w:rPr>
          <w:sz w:val="28"/>
          <w:u w:val="none"/>
        </w:rPr>
      </w:pPr>
      <w:r w:rsidRPr="00086570">
        <w:rPr>
          <w:sz w:val="28"/>
          <w:u w:val="none"/>
        </w:rPr>
        <w:t>3. Малыш учится концентрировать своё внимание и правильно его распределять.</w:t>
      </w:r>
    </w:p>
    <w:p w:rsidR="00086570" w:rsidRPr="00086570" w:rsidRDefault="00086570" w:rsidP="00086570">
      <w:pPr>
        <w:jc w:val="both"/>
        <w:rPr>
          <w:sz w:val="28"/>
          <w:u w:val="none"/>
        </w:rPr>
      </w:pPr>
      <w:r w:rsidRPr="00086570">
        <w:rPr>
          <w:sz w:val="28"/>
          <w:u w:val="none"/>
        </w:rPr>
        <w:t>4. Если ребёнок будет выполнять упражнения, сопровождая их короткими стихотворными строчками, то его речь станет более чёткой, ритмичной, яркой, и усилится</w:t>
      </w:r>
      <w:r>
        <w:rPr>
          <w:sz w:val="28"/>
          <w:u w:val="none"/>
        </w:rPr>
        <w:t xml:space="preserve"> </w:t>
      </w:r>
      <w:proofErr w:type="gramStart"/>
      <w:r w:rsidRPr="00086570">
        <w:rPr>
          <w:sz w:val="28"/>
          <w:u w:val="none"/>
        </w:rPr>
        <w:t>контроль за</w:t>
      </w:r>
      <w:proofErr w:type="gramEnd"/>
      <w:r w:rsidRPr="00086570">
        <w:rPr>
          <w:sz w:val="28"/>
          <w:u w:val="none"/>
        </w:rPr>
        <w:t xml:space="preserve"> выполняемыми движениями.</w:t>
      </w:r>
    </w:p>
    <w:p w:rsidR="00086570" w:rsidRPr="00086570" w:rsidRDefault="00086570" w:rsidP="00086570">
      <w:pPr>
        <w:jc w:val="both"/>
        <w:rPr>
          <w:sz w:val="28"/>
          <w:u w:val="none"/>
        </w:rPr>
      </w:pPr>
      <w:r w:rsidRPr="00086570">
        <w:rPr>
          <w:sz w:val="28"/>
          <w:u w:val="none"/>
        </w:rPr>
        <w:t>5. Развивается память ребёнка, так как он учится запоминать определённые положения рук и последовательность движений</w:t>
      </w:r>
      <w:r>
        <w:rPr>
          <w:sz w:val="28"/>
          <w:u w:val="none"/>
        </w:rPr>
        <w:t>.</w:t>
      </w:r>
    </w:p>
    <w:p w:rsidR="00086570" w:rsidRPr="00086570" w:rsidRDefault="00086570" w:rsidP="00086570">
      <w:pPr>
        <w:jc w:val="both"/>
        <w:rPr>
          <w:sz w:val="28"/>
          <w:u w:val="none"/>
        </w:rPr>
      </w:pPr>
      <w:r w:rsidRPr="00086570">
        <w:rPr>
          <w:sz w:val="28"/>
          <w:u w:val="none"/>
        </w:rPr>
        <w:t>6. У малыша развивается воображение и фантазия. Овладев всеми упражнениями, он сможет «рассказывать руками» целые</w:t>
      </w:r>
      <w:r>
        <w:rPr>
          <w:sz w:val="28"/>
          <w:u w:val="none"/>
        </w:rPr>
        <w:t xml:space="preserve"> истории.</w:t>
      </w:r>
    </w:p>
    <w:p w:rsidR="0018696C" w:rsidRPr="00086570" w:rsidRDefault="00086570" w:rsidP="00086570">
      <w:pPr>
        <w:jc w:val="both"/>
        <w:rPr>
          <w:sz w:val="28"/>
          <w:u w:val="none"/>
        </w:rPr>
      </w:pPr>
      <w:r w:rsidRPr="00086570">
        <w:rPr>
          <w:sz w:val="28"/>
          <w:u w:val="none"/>
        </w:rPr>
        <w:t>7. В результате освоения всех упражнений кисти рук и пальцы приобретут силу,</w:t>
      </w:r>
      <w:r>
        <w:rPr>
          <w:sz w:val="28"/>
          <w:u w:val="none"/>
        </w:rPr>
        <w:t xml:space="preserve"> </w:t>
      </w:r>
      <w:r w:rsidRPr="00086570">
        <w:rPr>
          <w:sz w:val="28"/>
          <w:u w:val="none"/>
        </w:rPr>
        <w:t>хорошую подвижность и гибкость, а это в дальнейшем облегчит овладение навыком</w:t>
      </w:r>
      <w:r>
        <w:rPr>
          <w:sz w:val="28"/>
          <w:u w:val="none"/>
        </w:rPr>
        <w:t xml:space="preserve"> </w:t>
      </w:r>
      <w:r w:rsidRPr="00086570">
        <w:rPr>
          <w:sz w:val="28"/>
          <w:u w:val="none"/>
        </w:rPr>
        <w:t>письма</w:t>
      </w:r>
      <w:r>
        <w:rPr>
          <w:sz w:val="28"/>
          <w:u w:val="none"/>
        </w:rPr>
        <w:t>.</w:t>
      </w:r>
    </w:p>
    <w:p w:rsidR="00094462" w:rsidRDefault="00094462" w:rsidP="00094462">
      <w:pPr>
        <w:jc w:val="right"/>
        <w:rPr>
          <w:u w:val="none"/>
        </w:rPr>
      </w:pPr>
    </w:p>
    <w:p w:rsidR="0018696C" w:rsidRPr="00094462" w:rsidRDefault="00094462" w:rsidP="00094462">
      <w:pPr>
        <w:jc w:val="right"/>
        <w:rPr>
          <w:u w:val="none"/>
        </w:rPr>
      </w:pPr>
      <w:r>
        <w:rPr>
          <w:u w:val="none"/>
        </w:rPr>
        <w:t>н</w:t>
      </w:r>
      <w:r w:rsidRPr="00094462">
        <w:rPr>
          <w:u w:val="none"/>
        </w:rPr>
        <w:t xml:space="preserve">а основе материалов </w:t>
      </w:r>
      <w:proofErr w:type="spellStart"/>
      <w:r w:rsidRPr="00094462">
        <w:rPr>
          <w:u w:val="none"/>
        </w:rPr>
        <w:t>Косиновой</w:t>
      </w:r>
      <w:proofErr w:type="spellEnd"/>
      <w:r w:rsidRPr="00094462">
        <w:rPr>
          <w:u w:val="none"/>
        </w:rPr>
        <w:t xml:space="preserve"> Е.М.</w:t>
      </w:r>
    </w:p>
    <w:sectPr w:rsidR="0018696C" w:rsidRPr="00094462" w:rsidSect="0021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96C"/>
    <w:rsid w:val="00086570"/>
    <w:rsid w:val="00094462"/>
    <w:rsid w:val="0018696C"/>
    <w:rsid w:val="00215D8A"/>
    <w:rsid w:val="00356826"/>
    <w:rsid w:val="00915C7A"/>
    <w:rsid w:val="00953D57"/>
    <w:rsid w:val="00D8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2022-10-04T09:10:00Z</dcterms:created>
  <dcterms:modified xsi:type="dcterms:W3CDTF">2022-10-04T09:36:00Z</dcterms:modified>
</cp:coreProperties>
</file>