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D4" w:rsidRPr="006A55D4" w:rsidRDefault="006A55D4" w:rsidP="006804CB">
      <w:pPr>
        <w:keepNext/>
        <w:keepLines/>
        <w:spacing w:before="200" w:after="0" w:line="240" w:lineRule="auto"/>
        <w:jc w:val="center"/>
        <w:outlineLvl w:val="1"/>
        <w:rPr>
          <w:rFonts w:ascii="Times New Roman" w:eastAsiaTheme="majorEastAsia" w:hAnsi="Times New Roman" w:cs="Times New Roman"/>
          <w:b/>
          <w:bCs/>
          <w:noProof/>
          <w:sz w:val="32"/>
          <w:szCs w:val="32"/>
          <w:lang w:eastAsia="ru-RU"/>
        </w:rPr>
      </w:pPr>
      <w:r w:rsidRPr="006A55D4">
        <w:rPr>
          <w:rFonts w:ascii="Times New Roman" w:hAnsi="Times New Roman" w:cs="Times New Roman"/>
          <w:b/>
          <w:i/>
          <w:sz w:val="32"/>
          <w:szCs w:val="32"/>
        </w:rPr>
        <w:t>МДОУ «Детский сад №30» г. Ярославля</w:t>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Pr>
          <w:rFonts w:asciiTheme="majorHAnsi" w:eastAsiaTheme="majorEastAsia" w:hAnsiTheme="majorHAnsi" w:cstheme="majorBidi"/>
          <w:b/>
          <w:bCs/>
          <w:noProof/>
          <w:sz w:val="32"/>
          <w:szCs w:val="26"/>
          <w:lang w:eastAsia="ru-RU"/>
        </w:rPr>
        <w:t>Консультация для родителей</w:t>
      </w:r>
    </w:p>
    <w:p w:rsidR="006A55D4" w:rsidRDefault="007941A7"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7941A7">
        <w:rPr>
          <w:rFonts w:asciiTheme="majorHAnsi" w:eastAsiaTheme="majorEastAsia" w:hAnsiTheme="majorHAnsi" w:cstheme="majorBidi"/>
          <w:b/>
          <w:bCs/>
          <w:noProof/>
          <w:sz w:val="32"/>
          <w:szCs w:val="26"/>
          <w:lang w:eastAsia="ru-RU"/>
        </w:rPr>
        <w:t>«</w:t>
      </w:r>
      <w:r w:rsidR="0057615A" w:rsidRPr="0057615A">
        <w:rPr>
          <w:rFonts w:asciiTheme="majorHAnsi" w:eastAsiaTheme="majorEastAsia" w:hAnsiTheme="majorHAnsi" w:cstheme="majorBidi"/>
          <w:b/>
          <w:bCs/>
          <w:noProof/>
          <w:sz w:val="32"/>
          <w:szCs w:val="26"/>
          <w:lang w:eastAsia="ru-RU"/>
        </w:rPr>
        <w:t>Учим ребенка проигрывать</w:t>
      </w:r>
      <w:r w:rsidRPr="007941A7">
        <w:rPr>
          <w:rFonts w:asciiTheme="majorHAnsi" w:eastAsiaTheme="majorEastAsia" w:hAnsiTheme="majorHAnsi" w:cstheme="majorBidi"/>
          <w:b/>
          <w:bCs/>
          <w:noProof/>
          <w:sz w:val="32"/>
          <w:szCs w:val="26"/>
          <w:lang w:eastAsia="ru-RU"/>
        </w:rPr>
        <w:t>»</w:t>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57615A"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Pr>
          <w:rFonts w:asciiTheme="majorHAnsi" w:eastAsiaTheme="majorEastAsia" w:hAnsiTheme="majorHAnsi" w:cstheme="majorBidi"/>
          <w:b/>
          <w:bCs/>
          <w:noProof/>
          <w:sz w:val="32"/>
          <w:szCs w:val="26"/>
          <w:lang w:eastAsia="ru-RU"/>
        </w:rPr>
        <w:drawing>
          <wp:inline distT="0" distB="0" distL="0" distR="0">
            <wp:extent cx="3876675" cy="3189950"/>
            <wp:effectExtent l="19050" t="0" r="9525" b="0"/>
            <wp:docPr id="2" name="Рисунок 1" descr="C:\Users\1\Desktop\Шамрицкая О.А\2023-2024\для сайта\январ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амрицкая О.А\2023-2024\для сайта\январь\2.jpg"/>
                    <pic:cNvPicPr>
                      <a:picLocks noChangeAspect="1" noChangeArrowheads="1"/>
                    </pic:cNvPicPr>
                  </pic:nvPicPr>
                  <pic:blipFill>
                    <a:blip r:embed="rId5" cstate="print"/>
                    <a:srcRect/>
                    <a:stretch>
                      <a:fillRect/>
                    </a:stretch>
                  </pic:blipFill>
                  <pic:spPr bwMode="auto">
                    <a:xfrm>
                      <a:off x="0" y="0"/>
                      <a:ext cx="3876675" cy="3189950"/>
                    </a:xfrm>
                    <a:prstGeom prst="rect">
                      <a:avLst/>
                    </a:prstGeom>
                    <a:noFill/>
                    <a:ln w="9525">
                      <a:noFill/>
                      <a:miter lim="800000"/>
                      <a:headEnd/>
                      <a:tailEnd/>
                    </a:ln>
                  </pic:spPr>
                </pic:pic>
              </a:graphicData>
            </a:graphic>
          </wp:inline>
        </w:drawing>
      </w:r>
    </w:p>
    <w:p w:rsidR="001707EF" w:rsidRDefault="001707EF"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1707EF">
        <w:rPr>
          <w:rFonts w:asciiTheme="majorHAnsi" w:eastAsiaTheme="majorEastAsia" w:hAnsiTheme="majorHAnsi" w:cstheme="majorBidi"/>
          <w:b/>
          <w:bCs/>
          <w:noProof/>
          <w:sz w:val="32"/>
          <w:szCs w:val="26"/>
          <w:lang w:eastAsia="ru-RU"/>
        </w:rPr>
        <w:t xml:space="preserve"> </w:t>
      </w:r>
    </w:p>
    <w:p w:rsidR="006804CB" w:rsidRDefault="006804CB" w:rsidP="006804CB">
      <w:pPr>
        <w:spacing w:line="240" w:lineRule="auto"/>
        <w:rPr>
          <w:sz w:val="26"/>
          <w:szCs w:val="26"/>
        </w:rPr>
      </w:pPr>
    </w:p>
    <w:p w:rsidR="006A55D4" w:rsidRDefault="006A55D4" w:rsidP="006804CB">
      <w:pPr>
        <w:spacing w:line="240" w:lineRule="auto"/>
        <w:rPr>
          <w:sz w:val="26"/>
          <w:szCs w:val="26"/>
        </w:rPr>
      </w:pPr>
    </w:p>
    <w:p w:rsidR="006A55D4" w:rsidRDefault="006A55D4" w:rsidP="006A55D4">
      <w:pPr>
        <w:pStyle w:val="a7"/>
        <w:spacing w:line="261" w:lineRule="auto"/>
        <w:ind w:right="663" w:firstLine="278"/>
        <w:jc w:val="right"/>
        <w:rPr>
          <w:b/>
        </w:rPr>
      </w:pPr>
      <w:r>
        <w:rPr>
          <w:b/>
        </w:rPr>
        <w:t>педагог-психолог</w:t>
      </w:r>
    </w:p>
    <w:p w:rsidR="006A55D4" w:rsidRDefault="006A55D4" w:rsidP="006A55D4">
      <w:pPr>
        <w:pStyle w:val="a7"/>
        <w:spacing w:line="261" w:lineRule="auto"/>
        <w:ind w:right="663" w:firstLine="278"/>
        <w:jc w:val="right"/>
        <w:rPr>
          <w:b/>
        </w:rPr>
      </w:pPr>
      <w:proofErr w:type="spellStart"/>
      <w:r>
        <w:rPr>
          <w:b/>
        </w:rPr>
        <w:t>Шамрицкая</w:t>
      </w:r>
      <w:proofErr w:type="spellEnd"/>
      <w:r>
        <w:rPr>
          <w:b/>
        </w:rPr>
        <w:t xml:space="preserve"> О.А.</w:t>
      </w:r>
    </w:p>
    <w:p w:rsidR="006A55D4" w:rsidRDefault="006A55D4" w:rsidP="006A55D4">
      <w:pPr>
        <w:pStyle w:val="a7"/>
        <w:spacing w:line="261" w:lineRule="auto"/>
        <w:ind w:right="663" w:firstLine="278"/>
        <w:jc w:val="both"/>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p>
    <w:p w:rsidR="0057615A" w:rsidRDefault="0057615A" w:rsidP="006A55D4">
      <w:pPr>
        <w:pStyle w:val="a7"/>
        <w:spacing w:line="261" w:lineRule="auto"/>
        <w:ind w:right="663" w:firstLine="278"/>
        <w:jc w:val="center"/>
        <w:rPr>
          <w:b/>
        </w:rPr>
      </w:pPr>
    </w:p>
    <w:p w:rsidR="0057615A" w:rsidRDefault="0057615A"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r>
        <w:rPr>
          <w:b/>
        </w:rPr>
        <w:t>202</w:t>
      </w:r>
      <w:r w:rsidR="00DA55AE">
        <w:rPr>
          <w:b/>
        </w:rPr>
        <w:t>4</w:t>
      </w:r>
      <w:r>
        <w:rPr>
          <w:b/>
        </w:rPr>
        <w:t xml:space="preserve"> год</w:t>
      </w:r>
    </w:p>
    <w:p w:rsidR="006A55D4" w:rsidRDefault="006A55D4" w:rsidP="006804CB">
      <w:pPr>
        <w:spacing w:line="240" w:lineRule="auto"/>
        <w:rPr>
          <w:sz w:val="26"/>
          <w:szCs w:val="26"/>
        </w:rPr>
      </w:pPr>
    </w:p>
    <w:p w:rsidR="0057615A" w:rsidRDefault="0057615A" w:rsidP="006804CB">
      <w:pPr>
        <w:spacing w:line="240" w:lineRule="auto"/>
        <w:rPr>
          <w:sz w:val="26"/>
          <w:szCs w:val="26"/>
        </w:rPr>
      </w:pPr>
    </w:p>
    <w:p w:rsidR="0057615A" w:rsidRPr="0057615A" w:rsidRDefault="007941A7"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lastRenderedPageBreak/>
        <w:t xml:space="preserve">      </w:t>
      </w:r>
      <w:r w:rsidR="0057615A" w:rsidRPr="0057615A">
        <w:rPr>
          <w:rFonts w:ascii="Times New Roman" w:eastAsiaTheme="majorEastAsia" w:hAnsi="Times New Roman" w:cs="Times New Roman"/>
          <w:bCs/>
          <w:noProof/>
          <w:sz w:val="28"/>
          <w:szCs w:val="28"/>
          <w:lang w:eastAsia="ru-RU"/>
        </w:rPr>
        <w:t>Дети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которые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 ребенок дошкольного возраста может плакать, кричать и даже вести себя агрессивно.</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Основная помощь для ребенка, который переживает неудачу, - это «проговаривание» родителями его образов, то есть принятие ими его боли и страданий. Таким образом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Родителям 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Отношение родителей к победам и поражениям ребенка</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 xml:space="preserve">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w:t>
      </w:r>
      <w:r w:rsidRPr="0057615A">
        <w:rPr>
          <w:rFonts w:ascii="Times New Roman" w:eastAsiaTheme="majorEastAsia" w:hAnsi="Times New Roman" w:cs="Times New Roman"/>
          <w:bCs/>
          <w:noProof/>
          <w:sz w:val="28"/>
          <w:szCs w:val="28"/>
          <w:lang w:eastAsia="ru-RU"/>
        </w:rPr>
        <w:lastRenderedPageBreak/>
        <w:t>случае ему сложно достичь любой цели или выполнить даже простую задачу, потому что он заранее уверен, что у него ничего не получится.</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важное значение они придают победе. Ребенок понимает, что он не может 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высказывать ему поддержку, сопереживать.</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57615A">
        <w:rPr>
          <w:rFonts w:ascii="Times New Roman" w:eastAsiaTheme="majorEastAsia" w:hAnsi="Times New Roman" w:cs="Times New Roman"/>
          <w:bCs/>
          <w:noProof/>
          <w:sz w:val="28"/>
          <w:szCs w:val="28"/>
          <w:lang w:eastAsia="ru-RU"/>
        </w:rPr>
        <w:t>Советы родителям по овладению детьми навыками адекватного реагирования на ситуацию успеха/неуспеха</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sidRPr="0057615A">
        <w:rPr>
          <w:rFonts w:ascii="Times New Roman" w:eastAsiaTheme="majorEastAsia" w:hAnsi="Times New Roman" w:cs="Times New Roman"/>
          <w:bCs/>
          <w:noProof/>
          <w:sz w:val="28"/>
          <w:szCs w:val="28"/>
          <w:lang w:eastAsia="ru-RU"/>
        </w:rPr>
        <w:t>- Предоставьте ребенку возможность самостоятельно решать сложные ситуации</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sidRPr="0057615A">
        <w:rPr>
          <w:rFonts w:ascii="Times New Roman" w:eastAsiaTheme="majorEastAsia" w:hAnsi="Times New Roman" w:cs="Times New Roman"/>
          <w:bCs/>
          <w:noProof/>
          <w:sz w:val="28"/>
          <w:szCs w:val="28"/>
          <w:lang w:eastAsia="ru-RU"/>
        </w:rPr>
        <w:t>- Обязательно поддерживайте ребенка чтобы он чувствовал, что вы рядом, и прислушался к вашим советам.</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sidRPr="0057615A">
        <w:rPr>
          <w:rFonts w:ascii="Times New Roman" w:eastAsiaTheme="majorEastAsia" w:hAnsi="Times New Roman" w:cs="Times New Roman"/>
          <w:bCs/>
          <w:noProof/>
          <w:sz w:val="28"/>
          <w:szCs w:val="28"/>
          <w:lang w:eastAsia="ru-RU"/>
        </w:rPr>
        <w:t>- НЕ высмеивайте неудачи ребенка, какими мелочными они вам не казались бы. При любых обстоятельствах оставайтесь на стороне ребенка.</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sidRPr="0057615A">
        <w:rPr>
          <w:rFonts w:ascii="Times New Roman" w:eastAsiaTheme="majorEastAsia" w:hAnsi="Times New Roman" w:cs="Times New Roman"/>
          <w:bCs/>
          <w:noProof/>
          <w:sz w:val="28"/>
          <w:szCs w:val="28"/>
          <w:lang w:eastAsia="ru-RU"/>
        </w:rPr>
        <w:t>- 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sidRPr="0057615A">
        <w:rPr>
          <w:rFonts w:ascii="Times New Roman" w:eastAsiaTheme="majorEastAsia" w:hAnsi="Times New Roman" w:cs="Times New Roman"/>
          <w:bCs/>
          <w:noProof/>
          <w:sz w:val="28"/>
          <w:szCs w:val="28"/>
          <w:lang w:eastAsia="ru-RU"/>
        </w:rPr>
        <w:t>-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sidRPr="0057615A">
        <w:rPr>
          <w:rFonts w:ascii="Times New Roman" w:eastAsiaTheme="majorEastAsia" w:hAnsi="Times New Roman" w:cs="Times New Roman"/>
          <w:bCs/>
          <w:noProof/>
          <w:sz w:val="28"/>
          <w:szCs w:val="28"/>
          <w:lang w:eastAsia="ru-RU"/>
        </w:rPr>
        <w:t>- Помните, что проигравший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sidRPr="0057615A">
        <w:rPr>
          <w:rFonts w:ascii="Times New Roman" w:eastAsiaTheme="majorEastAsia" w:hAnsi="Times New Roman" w:cs="Times New Roman"/>
          <w:bCs/>
          <w:noProof/>
          <w:sz w:val="28"/>
          <w:szCs w:val="28"/>
          <w:lang w:eastAsia="ru-RU"/>
        </w:rPr>
        <w:t>-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sidRPr="0057615A">
        <w:rPr>
          <w:rFonts w:ascii="Times New Roman" w:eastAsiaTheme="majorEastAsia" w:hAnsi="Times New Roman" w:cs="Times New Roman"/>
          <w:bCs/>
          <w:noProof/>
          <w:sz w:val="28"/>
          <w:szCs w:val="28"/>
          <w:lang w:eastAsia="ru-RU"/>
        </w:rPr>
        <w:lastRenderedPageBreak/>
        <w:t>-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w:t>
      </w:r>
    </w:p>
    <w:p w:rsidR="0057615A" w:rsidRPr="0057615A" w:rsidRDefault="0057615A" w:rsidP="0057615A">
      <w:pPr>
        <w:tabs>
          <w:tab w:val="left" w:pos="3060"/>
        </w:tabs>
        <w:spacing w:after="0"/>
        <w:rPr>
          <w:rFonts w:ascii="Times New Roman" w:eastAsiaTheme="majorEastAsia" w:hAnsi="Times New Roman" w:cs="Times New Roman"/>
          <w:bCs/>
          <w:noProof/>
          <w:sz w:val="28"/>
          <w:szCs w:val="28"/>
          <w:lang w:eastAsia="ru-RU"/>
        </w:rPr>
      </w:pPr>
      <w:r w:rsidRPr="0057615A">
        <w:rPr>
          <w:rFonts w:ascii="Times New Roman" w:eastAsiaTheme="majorEastAsia" w:hAnsi="Times New Roman" w:cs="Times New Roman"/>
          <w:bCs/>
          <w:noProof/>
          <w:sz w:val="28"/>
          <w:szCs w:val="28"/>
          <w:lang w:eastAsia="ru-RU"/>
        </w:rPr>
        <w:t>- Не сравнивайте своего ребенка с другими, более успешными детьми или теми, кого тоже постигла неудача.</w:t>
      </w:r>
    </w:p>
    <w:p w:rsidR="00231C12" w:rsidRPr="007941A7" w:rsidRDefault="0057615A" w:rsidP="0057615A">
      <w:pPr>
        <w:tabs>
          <w:tab w:val="left" w:pos="3060"/>
        </w:tabs>
        <w:spacing w:after="0"/>
        <w:rPr>
          <w:rFonts w:ascii="Times New Roman" w:hAnsi="Times New Roman" w:cs="Times New Roman"/>
          <w:sz w:val="28"/>
          <w:szCs w:val="28"/>
        </w:rPr>
      </w:pPr>
      <w:r w:rsidRPr="0057615A">
        <w:rPr>
          <w:rFonts w:ascii="Times New Roman" w:eastAsiaTheme="majorEastAsia" w:hAnsi="Times New Roman" w:cs="Times New Roman"/>
          <w:bCs/>
          <w:noProof/>
          <w:sz w:val="28"/>
          <w:szCs w:val="28"/>
          <w:lang w:eastAsia="ru-RU"/>
        </w:rPr>
        <w:t>-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sectPr w:rsidR="00231C12" w:rsidRPr="007941A7" w:rsidSect="00905479">
      <w:pgSz w:w="11906" w:h="16838"/>
      <w:pgMar w:top="426" w:right="851"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DA5"/>
    <w:multiLevelType w:val="hybridMultilevel"/>
    <w:tmpl w:val="9F6468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A4A2C89"/>
    <w:multiLevelType w:val="multilevel"/>
    <w:tmpl w:val="6998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4CB"/>
    <w:rsid w:val="00020C8D"/>
    <w:rsid w:val="001707EF"/>
    <w:rsid w:val="00231C12"/>
    <w:rsid w:val="00453003"/>
    <w:rsid w:val="0057615A"/>
    <w:rsid w:val="006804CB"/>
    <w:rsid w:val="006A55D4"/>
    <w:rsid w:val="00725375"/>
    <w:rsid w:val="007941A7"/>
    <w:rsid w:val="008865BE"/>
    <w:rsid w:val="008F3C6D"/>
    <w:rsid w:val="00A65F5A"/>
    <w:rsid w:val="00AB218B"/>
    <w:rsid w:val="00B45F68"/>
    <w:rsid w:val="00C109D6"/>
    <w:rsid w:val="00DA55AE"/>
    <w:rsid w:val="00E2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04CB"/>
    <w:pPr>
      <w:ind w:left="720"/>
      <w:contextualSpacing/>
    </w:pPr>
  </w:style>
  <w:style w:type="paragraph" w:styleId="a5">
    <w:name w:val="Balloon Text"/>
    <w:basedOn w:val="a"/>
    <w:link w:val="a6"/>
    <w:uiPriority w:val="99"/>
    <w:semiHidden/>
    <w:unhideWhenUsed/>
    <w:rsid w:val="00170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7EF"/>
    <w:rPr>
      <w:rFonts w:ascii="Tahoma" w:hAnsi="Tahoma" w:cs="Tahoma"/>
      <w:sz w:val="16"/>
      <w:szCs w:val="16"/>
    </w:rPr>
  </w:style>
  <w:style w:type="paragraph" w:styleId="a7">
    <w:name w:val="Body Text"/>
    <w:basedOn w:val="a"/>
    <w:link w:val="a8"/>
    <w:uiPriority w:val="1"/>
    <w:qFormat/>
    <w:rsid w:val="006A55D4"/>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6A55D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04CB"/>
    <w:pPr>
      <w:ind w:left="720"/>
      <w:contextualSpacing/>
    </w:pPr>
  </w:style>
</w:styles>
</file>

<file path=word/webSettings.xml><?xml version="1.0" encoding="utf-8"?>
<w:webSettings xmlns:r="http://schemas.openxmlformats.org/officeDocument/2006/relationships" xmlns:w="http://schemas.openxmlformats.org/wordprocessingml/2006/main">
  <w:divs>
    <w:div w:id="97876855">
      <w:bodyDiv w:val="1"/>
      <w:marLeft w:val="0"/>
      <w:marRight w:val="0"/>
      <w:marTop w:val="0"/>
      <w:marBottom w:val="0"/>
      <w:divBdr>
        <w:top w:val="none" w:sz="0" w:space="0" w:color="auto"/>
        <w:left w:val="none" w:sz="0" w:space="0" w:color="auto"/>
        <w:bottom w:val="none" w:sz="0" w:space="0" w:color="auto"/>
        <w:right w:val="none" w:sz="0" w:space="0" w:color="auto"/>
      </w:divBdr>
    </w:div>
    <w:div w:id="812597301">
      <w:bodyDiv w:val="1"/>
      <w:marLeft w:val="0"/>
      <w:marRight w:val="0"/>
      <w:marTop w:val="0"/>
      <w:marBottom w:val="0"/>
      <w:divBdr>
        <w:top w:val="none" w:sz="0" w:space="0" w:color="auto"/>
        <w:left w:val="none" w:sz="0" w:space="0" w:color="auto"/>
        <w:bottom w:val="none" w:sz="0" w:space="0" w:color="auto"/>
        <w:right w:val="none" w:sz="0" w:space="0" w:color="auto"/>
      </w:divBdr>
    </w:div>
    <w:div w:id="1138962143">
      <w:bodyDiv w:val="1"/>
      <w:marLeft w:val="0"/>
      <w:marRight w:val="0"/>
      <w:marTop w:val="0"/>
      <w:marBottom w:val="0"/>
      <w:divBdr>
        <w:top w:val="none" w:sz="0" w:space="0" w:color="auto"/>
        <w:left w:val="none" w:sz="0" w:space="0" w:color="auto"/>
        <w:bottom w:val="none" w:sz="0" w:space="0" w:color="auto"/>
        <w:right w:val="none" w:sz="0" w:space="0" w:color="auto"/>
      </w:divBdr>
    </w:div>
    <w:div w:id="1481650371">
      <w:bodyDiv w:val="1"/>
      <w:marLeft w:val="0"/>
      <w:marRight w:val="0"/>
      <w:marTop w:val="0"/>
      <w:marBottom w:val="0"/>
      <w:divBdr>
        <w:top w:val="none" w:sz="0" w:space="0" w:color="auto"/>
        <w:left w:val="none" w:sz="0" w:space="0" w:color="auto"/>
        <w:bottom w:val="none" w:sz="0" w:space="0" w:color="auto"/>
        <w:right w:val="none" w:sz="0" w:space="0" w:color="auto"/>
      </w:divBdr>
    </w:div>
    <w:div w:id="1766002029">
      <w:bodyDiv w:val="1"/>
      <w:marLeft w:val="0"/>
      <w:marRight w:val="0"/>
      <w:marTop w:val="0"/>
      <w:marBottom w:val="0"/>
      <w:divBdr>
        <w:top w:val="none" w:sz="0" w:space="0" w:color="auto"/>
        <w:left w:val="none" w:sz="0" w:space="0" w:color="auto"/>
        <w:bottom w:val="none" w:sz="0" w:space="0" w:color="auto"/>
        <w:right w:val="none" w:sz="0" w:space="0" w:color="auto"/>
      </w:divBdr>
    </w:div>
    <w:div w:id="19398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2020-03-20T11:59:00Z</cp:lastPrinted>
  <dcterms:created xsi:type="dcterms:W3CDTF">2021-10-27T09:10:00Z</dcterms:created>
  <dcterms:modified xsi:type="dcterms:W3CDTF">2024-01-23T10:06:00Z</dcterms:modified>
</cp:coreProperties>
</file>