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BB" w:rsidRPr="00FE3FC6" w:rsidRDefault="00D122BB" w:rsidP="00FE3F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1A495D" w:themeColor="accent1" w:themeShade="80"/>
          <w:sz w:val="28"/>
          <w:szCs w:val="28"/>
          <w:lang w:eastAsia="ru-RU"/>
        </w:rPr>
      </w:pPr>
      <w:r w:rsidRPr="00D122BB">
        <w:rPr>
          <w:rFonts w:ascii="Times New Roman" w:eastAsia="Times New Roman" w:hAnsi="Times New Roman" w:cs="Times New Roman"/>
          <w:b/>
          <w:bCs/>
          <w:color w:val="1A495D" w:themeColor="accent1" w:themeShade="80"/>
          <w:sz w:val="28"/>
          <w:szCs w:val="28"/>
          <w:lang w:eastAsia="ru-RU"/>
        </w:rPr>
        <w:t>Консультация для родителей.</w:t>
      </w:r>
    </w:p>
    <w:p w:rsidR="00D122BB" w:rsidRPr="00D122BB" w:rsidRDefault="00D122BB" w:rsidP="00FE3FC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1A495D" w:themeColor="accent1" w:themeShade="80"/>
          <w:sz w:val="28"/>
          <w:szCs w:val="28"/>
          <w:lang w:eastAsia="ru-RU"/>
        </w:rPr>
      </w:pPr>
      <w:r w:rsidRPr="00D122BB">
        <w:rPr>
          <w:rFonts w:ascii="Times New Roman" w:eastAsia="Times New Roman" w:hAnsi="Times New Roman" w:cs="Times New Roman"/>
          <w:b/>
          <w:bCs/>
          <w:color w:val="1A495D" w:themeColor="accent1" w:themeShade="80"/>
          <w:sz w:val="28"/>
          <w:szCs w:val="28"/>
          <w:lang w:eastAsia="ru-RU"/>
        </w:rPr>
        <w:t>Тема: «Как развивать представления о величине у детей 3-4 лет»</w:t>
      </w:r>
    </w:p>
    <w:p w:rsidR="00D122BB" w:rsidRPr="00D122BB" w:rsidRDefault="00D122BB" w:rsidP="00D122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систематизация знаний родителей по ознакомлению детей </w:t>
      </w:r>
      <w:bookmarkStart w:id="0" w:name="_GoBack"/>
      <w:bookmarkEnd w:id="0"/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младшего и среднего дошкольного возраста с понятием ВЕЛИЧИНА.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укреплению взаимодействия педагогического коллектива ДОУ с семьей;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работу с родителями по ознакомлению младших дошкольников с понятием ВЕЛИЧИНА;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повышать интерес родителей к расширению своих знаний по математическому воспитанию младших дошкольников.</w:t>
      </w:r>
    </w:p>
    <w:p w:rsidR="00D122BB" w:rsidRPr="00D122BB" w:rsidRDefault="00D122BB" w:rsidP="00D122B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2BB" w:rsidRDefault="007A2092" w:rsidP="00D12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577CCA" wp14:editId="7F5B4B23">
            <wp:simplePos x="0" y="0"/>
            <wp:positionH relativeFrom="column">
              <wp:posOffset>93345</wp:posOffset>
            </wp:positionH>
            <wp:positionV relativeFrom="paragraph">
              <wp:posOffset>2823210</wp:posOffset>
            </wp:positionV>
            <wp:extent cx="3215640" cy="2409825"/>
            <wp:effectExtent l="0" t="0" r="381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122BB" w:rsidRPr="00D122B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Величина</w:t>
      </w:r>
      <w:r w:rsidR="00D122BB"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одно из основных математических понятий, которую можно измерить. Нужны ли знания о величине? Знания о величине являются частью сенсорного развития математических представлений, а это так важно в детском возрасте. Именно от практического сравнения величины предметов идёт путь ребенка к познанию количественных отношений больше - меньше, равенство - неравенство. Для ребенка, который уже понимает, что собой представляет предмет, очень важно научиться соотносить размеры предметов. Это поможет ему 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сывать более точно предметы.</w:t>
      </w:r>
      <w:r w:rsidR="00D122BB"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2BB"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Удобнее всего сделать это на наглядном примере, позволив ребенку самостоятельно сравнивать величины разных предметов. Так он быстрее поймёт, какие меры соотношения применяются к предметам.</w:t>
      </w:r>
      <w:r w:rsidR="00D122BB"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2BB"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начала нужно, чтобы ребенок мог определить, какой предмет больше, какой меньше, </w:t>
      </w:r>
      <w:r w:rsidR="00D122BB"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какой более длинный, какой более короткий. В этом помогут разобраться легкие примеры на картинках:</w:t>
      </w:r>
    </w:p>
    <w:p w:rsidR="007A2092" w:rsidRPr="00D122BB" w:rsidRDefault="007A2092" w:rsidP="00D12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1D8526" wp14:editId="6F89C244">
            <wp:simplePos x="0" y="0"/>
            <wp:positionH relativeFrom="column">
              <wp:posOffset>-219075</wp:posOffset>
            </wp:positionH>
            <wp:positionV relativeFrom="paragraph">
              <wp:posOffset>228600</wp:posOffset>
            </wp:positionV>
            <wp:extent cx="2652395" cy="1880235"/>
            <wp:effectExtent l="0" t="0" r="0" b="5715"/>
            <wp:wrapSquare wrapText="bothSides"/>
            <wp:docPr id="2" name="Рисунок 2" descr="https://ped-kopilka.ru/upload/blogs2/2016/4/38830_99e930c362863a736d8d28be0e7cf8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38830_99e930c362863a736d8d28be0e7cf8a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22BB" w:rsidRDefault="00D122BB" w:rsidP="007A20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C4115E" wp14:editId="0386F8DD">
            <wp:extent cx="3276600" cy="1675914"/>
            <wp:effectExtent l="0" t="0" r="0" b="635"/>
            <wp:docPr id="3" name="Рисунок 3" descr="https://ped-kopilka.ru/upload/blogs2/2016/4/38830_1950747ea0b94390c1b3005fe9c16a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38830_1950747ea0b94390c1b3005fe9c16a7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59" cy="171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92" w:rsidRDefault="007A2092" w:rsidP="007A20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2BB" w:rsidRPr="00D122BB" w:rsidRDefault="00D122BB" w:rsidP="007A20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DB44DA" wp14:editId="0E428A9B">
            <wp:extent cx="5288280" cy="3543300"/>
            <wp:effectExtent l="0" t="0" r="7620" b="0"/>
            <wp:docPr id="4" name="Рисунок 4" descr="https://ped-kopilka.ru/upload/blogs2/2016/4/38830_027ab0738e292d4fd58ad8f352aeac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38830_027ab0738e292d4fd58ad8f352aeac4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2E" w:rsidRPr="00FE3FC6" w:rsidRDefault="00D122BB" w:rsidP="00FE3F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Рассматривая такие яркие картинки, ребёнок легко сможет определить, что предмет превратился из большого в маленький и наоборот.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лучше всего, если ребенок будет определять размеры предмета вживую. Так он быстрее запомнит, как соотносятся размеры предметов.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2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возрасте ребенок должен уметь сравнивать 3-5 предметов по одной протяженности и раскладывать их в порядке возрастания или убывания; уметь выделять различные параметры величины предметов и сравнивать предметы по длине, ширине, высоте сначала способом прямого</w:t>
      </w:r>
      <w:r w:rsidR="007A2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прикладывания их друг к другу, а затем способом соизмерения с помощью условной меры; показывать протяженность предмета; устанавливать размеры отношения и отражать в речи.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Изготовьте вместе с ребенком наглядный материал: предметы разные по длине и ширине - полоски, домики, шарфики и другие. Наглядный материал должен быть плоским, а не объемным, предметы должны быть резко контрастного размера. Располагать предметы необходимо так, чтобы изучаемая протяженность была хорошо видна.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организовать обучение более продуктивно, создайте игровую ситуацию - рассматривайте материал, организуйте обследовательское действие, обучайте способом сравнения, задавайте вопросы.</w:t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2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предложить детям поиграть в такие игры: «Кто быстрее свернет ленту» игра знакомит с понятием длины и ширины; « Матрешки-подружки» игра учит сравнивать предметы по росту, «Дом и домик» игра учит выделять признаки высоты, развивает речь.</w:t>
      </w:r>
    </w:p>
    <w:sectPr w:rsidR="001B162E" w:rsidRPr="00FE3FC6" w:rsidSect="00FE3FC6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4"/>
    <w:rsid w:val="001B162E"/>
    <w:rsid w:val="00725554"/>
    <w:rsid w:val="007A2092"/>
    <w:rsid w:val="00D122BB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0AF188"/>
  <w15:chartTrackingRefBased/>
  <w15:docId w15:val="{8463B0A9-274E-4B08-A7CC-75262588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2025-05-11T14:56:00Z</dcterms:created>
  <dcterms:modified xsi:type="dcterms:W3CDTF">2025-05-11T15:45:00Z</dcterms:modified>
</cp:coreProperties>
</file>