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39" w:rsidRPr="00291E50" w:rsidRDefault="000A6539" w:rsidP="000A6539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1E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Консультации для педагогов ДОУ по финансовой грамотности:</w:t>
      </w:r>
    </w:p>
    <w:p w:rsidR="000A6539" w:rsidRDefault="000A6539" w:rsidP="000A65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1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«Как </w:t>
      </w:r>
      <w:bookmarkStart w:id="0" w:name="_GoBack"/>
      <w:bookmarkEnd w:id="0"/>
      <w:r w:rsidRPr="00291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 познакомить ребенка с финансовой составляющей жизненных отношений?»</w:t>
      </w:r>
    </w:p>
    <w:p w:rsidR="000A6539" w:rsidRPr="000A6539" w:rsidRDefault="000A6539" w:rsidP="000A653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0A6539">
        <w:rPr>
          <w:color w:val="111111"/>
          <w:sz w:val="27"/>
          <w:szCs w:val="27"/>
        </w:rPr>
        <w:t>Современная социально-экономическая ситуация создает не совсем благоприятные условия для нравственного развития </w:t>
      </w:r>
      <w:r w:rsidRPr="000A6539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детей</w:t>
      </w:r>
      <w:r w:rsidRPr="000A6539">
        <w:rPr>
          <w:b/>
          <w:color w:val="111111"/>
          <w:sz w:val="27"/>
          <w:szCs w:val="27"/>
        </w:rPr>
        <w:t>.</w:t>
      </w:r>
      <w:r w:rsidRPr="000A6539">
        <w:rPr>
          <w:color w:val="111111"/>
          <w:sz w:val="27"/>
          <w:szCs w:val="27"/>
        </w:rPr>
        <w:t xml:space="preserve"> Прагматическая направленность поведения стимулирует стремление </w:t>
      </w:r>
      <w:r w:rsidRPr="000A6539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детей и молодежи</w:t>
      </w:r>
      <w:r w:rsidRPr="000A6539">
        <w:rPr>
          <w:rStyle w:val="a4"/>
          <w:color w:val="111111"/>
          <w:sz w:val="27"/>
          <w:szCs w:val="27"/>
          <w:bdr w:val="none" w:sz="0" w:space="0" w:color="auto" w:frame="1"/>
        </w:rPr>
        <w:t> </w:t>
      </w:r>
      <w:r w:rsidRPr="000A6539">
        <w:rPr>
          <w:iCs/>
          <w:color w:val="111111"/>
          <w:sz w:val="27"/>
          <w:szCs w:val="27"/>
          <w:bdr w:val="none" w:sz="0" w:space="0" w:color="auto" w:frame="1"/>
        </w:rPr>
        <w:t>«делать бизнес»</w:t>
      </w:r>
      <w:r w:rsidRPr="000A6539">
        <w:rPr>
          <w:color w:val="111111"/>
          <w:sz w:val="27"/>
          <w:szCs w:val="27"/>
        </w:rPr>
        <w:t>, зарабатывать, быть свободными и независимыми. Закономерно, что проблема </w:t>
      </w:r>
      <w:r w:rsidRPr="000A6539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воспитания финансовой грамотности</w:t>
      </w:r>
      <w:r w:rsidRPr="000A6539">
        <w:rPr>
          <w:color w:val="111111"/>
          <w:sz w:val="27"/>
          <w:szCs w:val="27"/>
        </w:rPr>
        <w:t> стала предметом исследования применительно к детям </w:t>
      </w:r>
      <w:r w:rsidRPr="000A6539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дошкольного возраста</w:t>
      </w:r>
      <w:r w:rsidRPr="000A6539">
        <w:rPr>
          <w:b/>
          <w:color w:val="111111"/>
          <w:sz w:val="27"/>
          <w:szCs w:val="27"/>
        </w:rPr>
        <w:t>.</w:t>
      </w:r>
      <w:r w:rsidRPr="000A6539">
        <w:rPr>
          <w:color w:val="111111"/>
          <w:sz w:val="27"/>
          <w:szCs w:val="27"/>
        </w:rPr>
        <w:t xml:space="preserve"> Раннее разумное </w:t>
      </w:r>
      <w:r w:rsidRPr="000A6539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воспитание финансовой грамотности служит основой</w:t>
      </w:r>
      <w:r w:rsidRPr="000A6539">
        <w:rPr>
          <w:color w:val="111111"/>
          <w:sz w:val="27"/>
          <w:szCs w:val="27"/>
        </w:rPr>
        <w:t> эффективного взаимодействия с окружающим миром.</w:t>
      </w:r>
    </w:p>
    <w:p w:rsidR="0081110A" w:rsidRPr="0081110A" w:rsidRDefault="000A6539" w:rsidP="0081110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7"/>
          <w:szCs w:val="27"/>
        </w:rPr>
      </w:pPr>
      <w:r w:rsidRPr="000A6539">
        <w:rPr>
          <w:color w:val="111111"/>
          <w:sz w:val="27"/>
          <w:szCs w:val="27"/>
        </w:rPr>
        <w:t>Для чего нужна </w:t>
      </w:r>
      <w:r w:rsidRPr="000A6539">
        <w:rPr>
          <w:rStyle w:val="a4"/>
          <w:b w:val="0"/>
          <w:color w:val="111111"/>
          <w:sz w:val="27"/>
          <w:szCs w:val="27"/>
          <w:bdr w:val="none" w:sz="0" w:space="0" w:color="auto" w:frame="1"/>
        </w:rPr>
        <w:t>финансовая грамотность</w:t>
      </w:r>
      <w:r w:rsidRPr="000A6539">
        <w:rPr>
          <w:color w:val="111111"/>
          <w:sz w:val="27"/>
          <w:szCs w:val="27"/>
        </w:rPr>
        <w:t>?</w:t>
      </w:r>
      <w:r w:rsidR="0081110A">
        <w:rPr>
          <w:color w:val="111111"/>
          <w:sz w:val="27"/>
          <w:szCs w:val="27"/>
        </w:rPr>
        <w:t xml:space="preserve"> </w:t>
      </w:r>
      <w:r w:rsidRPr="000A6539">
        <w:rPr>
          <w:color w:val="111111"/>
          <w:sz w:val="27"/>
          <w:szCs w:val="27"/>
        </w:rPr>
        <w:t>Чтобы уметь правильно планировать семейный бюджет, сохранять денежные средства в условиях нестабильности в экономике и приумножать их с целью обеспечения достойного уровня жизни для себя и своих близких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0A6539" w:rsidRPr="0081110A" w:rsidRDefault="000A6539" w:rsidP="0081110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 w:rsidRPr="000A6539">
        <w:rPr>
          <w:bCs/>
          <w:color w:val="000000"/>
          <w:sz w:val="28"/>
          <w:szCs w:val="28"/>
        </w:rPr>
        <w:t>Как всё-таки правильно познакомить ребенка с финансовой со</w:t>
      </w:r>
      <w:r>
        <w:rPr>
          <w:bCs/>
          <w:color w:val="000000"/>
          <w:sz w:val="28"/>
          <w:szCs w:val="28"/>
        </w:rPr>
        <w:t>ставляющей жизненных отношений?</w:t>
      </w:r>
    </w:p>
    <w:p w:rsidR="000A6539" w:rsidRPr="00291E50" w:rsidRDefault="000A6539" w:rsidP="000A6539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необходимо четко объяснить функцию денег на понятном дошкольнику языке. Следует подробно рассказать детям о способах заработка родителями. То есть им нужно понимать, что каждый день мама и папа должны ходить на работу, чтобы в конце месяца получить зарплату, на которую их семья будет жить и тратить в течение месяца. Ребенок 6-7 лет может понять все составляющие семейного бюджета и на что он тратится.</w:t>
      </w:r>
    </w:p>
    <w:p w:rsidR="000A6539" w:rsidRPr="00291E50" w:rsidRDefault="000A6539" w:rsidP="000A6539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заострять внимание на понятиях «бедный» и «богатый». В свое время дети сами поймут, что скрывается за этими словами. Важнее привить правильное понимание «необходимого» и «желаемого». Идя за покупками в магазин, объяснить детям, что хлеб – это необходимость, а мороженое – это желание. И нужно дать понимание того, что без «желаемого» можно обойтись, а без «необходимого» невозможно сохранить, к примеру, здоровье.</w:t>
      </w:r>
    </w:p>
    <w:p w:rsidR="000A6539" w:rsidRPr="00291E50" w:rsidRDefault="000A6539" w:rsidP="000A6539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рекомендуется развивать потребительское отношение к родителям у детей. Дети должны понимать, что в детский сад (а тем более в будущем в школу) необходимо ходить за знаниями, а не за поощрение в качестве покупок, или денег. А помощь по дому – это условия жизни в семье, где у каждого должен быть круг своих обязанностей.</w:t>
      </w:r>
    </w:p>
    <w:p w:rsidR="000A6539" w:rsidRPr="00291E50" w:rsidRDefault="000A6539" w:rsidP="000A6539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найти выход из ситуации с финансами – дать карманные деньги детям на личные нужды. Эти средства будут принадлежать только ребенку.</w:t>
      </w:r>
    </w:p>
    <w:p w:rsidR="000A6539" w:rsidRPr="00291E50" w:rsidRDefault="000A6539" w:rsidP="000A6539">
      <w:pPr>
        <w:numPr>
          <w:ilvl w:val="0"/>
          <w:numId w:val="1"/>
        </w:numPr>
        <w:shd w:val="clear" w:color="auto" w:fill="FFFFFF"/>
        <w:spacing w:before="30" w:after="30" w:line="360" w:lineRule="auto"/>
        <w:ind w:left="0"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 помощью игр, рассказов, сказок, а так, же практических занятий (родителей с детьми) обучить дошкольников, следующему:</w:t>
      </w:r>
    </w:p>
    <w:p w:rsidR="000A6539" w:rsidRPr="00291E50" w:rsidRDefault="000A6539" w:rsidP="000A6539">
      <w:pPr>
        <w:shd w:val="clear" w:color="auto" w:fill="FFFFFF"/>
        <w:spacing w:after="0" w:line="36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деньги, какие они бываю:</w:t>
      </w:r>
    </w:p>
    <w:p w:rsidR="000A6539" w:rsidRPr="00291E50" w:rsidRDefault="000A6539" w:rsidP="000A6539">
      <w:pPr>
        <w:shd w:val="clear" w:color="auto" w:fill="FFFFFF"/>
        <w:spacing w:after="0" w:line="36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«необходимые покупки», и «желаемые покупки»;</w:t>
      </w:r>
    </w:p>
    <w:p w:rsidR="000A6539" w:rsidRPr="00291E50" w:rsidRDefault="000A6539" w:rsidP="000A6539">
      <w:pPr>
        <w:shd w:val="clear" w:color="auto" w:fill="FFFFFF"/>
        <w:spacing w:after="0" w:line="36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такое карманные деньги;</w:t>
      </w:r>
    </w:p>
    <w:p w:rsidR="000A6539" w:rsidRPr="00291E50" w:rsidRDefault="000A6539" w:rsidP="000A6539">
      <w:pPr>
        <w:shd w:val="clear" w:color="auto" w:fill="FFFFFF"/>
        <w:spacing w:after="0" w:line="36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планировать свои расходы;</w:t>
      </w:r>
    </w:p>
    <w:p w:rsidR="000A6539" w:rsidRPr="00291E50" w:rsidRDefault="000A6539" w:rsidP="000A6539">
      <w:pPr>
        <w:shd w:val="clear" w:color="auto" w:fill="FFFFFF"/>
        <w:spacing w:after="0" w:line="36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Банковская пластиковая карта ребенка;</w:t>
      </w:r>
    </w:p>
    <w:p w:rsidR="000A6539" w:rsidRPr="00291E50" w:rsidRDefault="000A6539" w:rsidP="000A6539">
      <w:pPr>
        <w:shd w:val="clear" w:color="auto" w:fill="FFFFFF"/>
        <w:spacing w:after="0" w:line="360" w:lineRule="auto"/>
        <w:ind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Техника безопасности использования банковских карт.</w:t>
      </w:r>
    </w:p>
    <w:p w:rsidR="000A6539" w:rsidRPr="00291E50" w:rsidRDefault="000A6539" w:rsidP="000A6539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объяснить ребенку, что неправильное обращение с деньгами может привести к разорению. Ребёнку нужно помочь в освоении финансовой грамотности, но не делать все за него. Ребенок, с детства знающий цену деньгам и способы их заработка с большой вероятностью во взрослой жизни станет успешным человеком.</w:t>
      </w:r>
    </w:p>
    <w:p w:rsidR="000A6539" w:rsidRPr="00291E50" w:rsidRDefault="000A6539" w:rsidP="000A6539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 w:firstLine="35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9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деньги – это довольно сложный вопрос, но в дошкольном возрасте нужно и можно объяснить ребенку все, так, чтобы он был финансово грамотным.</w:t>
      </w:r>
    </w:p>
    <w:p w:rsidR="007925A9" w:rsidRDefault="007925A9"/>
    <w:sectPr w:rsidR="007925A9" w:rsidSect="00BD54DC">
      <w:pgSz w:w="11906" w:h="16838"/>
      <w:pgMar w:top="1134" w:right="850" w:bottom="1134" w:left="1701" w:header="708" w:footer="708" w:gutter="0"/>
      <w:pgBorders w:offsetFrom="page">
        <w:top w:val="crossStitch" w:sz="9" w:space="24" w:color="5B9BD5" w:themeColor="accent1"/>
        <w:left w:val="crossStitch" w:sz="9" w:space="24" w:color="5B9BD5" w:themeColor="accent1"/>
        <w:bottom w:val="crossStitch" w:sz="9" w:space="24" w:color="5B9BD5" w:themeColor="accent1"/>
        <w:right w:val="crossStitch" w:sz="9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E70"/>
    <w:multiLevelType w:val="multilevel"/>
    <w:tmpl w:val="16EC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D4CF0"/>
    <w:multiLevelType w:val="multilevel"/>
    <w:tmpl w:val="95B4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F5"/>
    <w:rsid w:val="000A6539"/>
    <w:rsid w:val="00443CF5"/>
    <w:rsid w:val="007925A9"/>
    <w:rsid w:val="0081110A"/>
    <w:rsid w:val="00B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A0D3"/>
  <w15:chartTrackingRefBased/>
  <w15:docId w15:val="{2AE52503-004D-4F85-98D3-30795F70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539"/>
    <w:rPr>
      <w:b/>
      <w:bCs/>
    </w:rPr>
  </w:style>
  <w:style w:type="paragraph" w:styleId="a5">
    <w:name w:val="List Paragraph"/>
    <w:basedOn w:val="a"/>
    <w:uiPriority w:val="34"/>
    <w:qFormat/>
    <w:rsid w:val="0081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B9B5-361B-46FC-A3AE-0AF90725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2022-12-01T16:28:00Z</dcterms:created>
  <dcterms:modified xsi:type="dcterms:W3CDTF">2022-12-01T16:51:00Z</dcterms:modified>
</cp:coreProperties>
</file>