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Консультация для родителей подготовительной группы.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              </w:t>
      </w:r>
      <w:r w:rsidRPr="00746E94">
        <w:rPr>
          <w:b/>
          <w:bCs/>
          <w:color w:val="333333"/>
          <w:sz w:val="28"/>
          <w:szCs w:val="28"/>
        </w:rPr>
        <w:t>«Что должен знать и уметь ребенок    6-7 лет»       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 xml:space="preserve">Подготовка к школе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746E94">
        <w:rPr>
          <w:color w:val="333333"/>
          <w:sz w:val="28"/>
          <w:szCs w:val="28"/>
        </w:rPr>
        <w:t>со</w:t>
      </w:r>
      <w:proofErr w:type="gramEnd"/>
      <w:r w:rsidRPr="00746E94">
        <w:rPr>
          <w:color w:val="333333"/>
          <w:sz w:val="28"/>
          <w:szCs w:val="28"/>
        </w:rPr>
        <w:t xml:space="preserve"> взрослыми и сверстниками.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 xml:space="preserve">     В детских садах  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                                                  Готовность к школе подразделяется </w:t>
      </w:r>
      <w:proofErr w:type="gramStart"/>
      <w:r w:rsidRPr="00746E94">
        <w:rPr>
          <w:color w:val="333333"/>
          <w:sz w:val="28"/>
          <w:szCs w:val="28"/>
        </w:rPr>
        <w:t>на</w:t>
      </w:r>
      <w:proofErr w:type="gramEnd"/>
      <w:r w:rsidRPr="00746E94">
        <w:rPr>
          <w:color w:val="333333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46E94">
        <w:rPr>
          <w:rStyle w:val="a4"/>
          <w:color w:val="333333"/>
          <w:sz w:val="28"/>
          <w:szCs w:val="28"/>
          <w:u w:val="single"/>
        </w:rPr>
        <w:t> </w:t>
      </w:r>
      <w:r w:rsidRPr="00746E94">
        <w:rPr>
          <w:rStyle w:val="a4"/>
          <w:b/>
          <w:bCs/>
          <w:color w:val="333333"/>
          <w:sz w:val="28"/>
          <w:szCs w:val="28"/>
          <w:u w:val="single"/>
        </w:rPr>
        <w:t>Физиологическая готовность ребенка к школе.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color w:val="333333"/>
          <w:sz w:val="28"/>
          <w:szCs w:val="28"/>
          <w:u w:val="single"/>
        </w:rPr>
        <w:t> </w:t>
      </w:r>
      <w:r w:rsidRPr="00746E94">
        <w:rPr>
          <w:rStyle w:val="a4"/>
          <w:b/>
          <w:bCs/>
          <w:color w:val="333333"/>
          <w:sz w:val="28"/>
          <w:szCs w:val="28"/>
          <w:u w:val="single"/>
        </w:rPr>
        <w:t>Психологическая готовность</w:t>
      </w:r>
      <w:proofErr w:type="gramStart"/>
      <w:r w:rsidRPr="00746E94">
        <w:rPr>
          <w:rStyle w:val="a4"/>
          <w:b/>
          <w:bCs/>
          <w:color w:val="333333"/>
          <w:sz w:val="28"/>
          <w:szCs w:val="28"/>
          <w:u w:val="single"/>
        </w:rPr>
        <w:t> </w:t>
      </w:r>
      <w:r w:rsidRPr="00746E94">
        <w:rPr>
          <w:color w:val="333333"/>
          <w:sz w:val="28"/>
          <w:szCs w:val="28"/>
        </w:rPr>
        <w:t>Э</w:t>
      </w:r>
      <w:proofErr w:type="gramEnd"/>
      <w:r w:rsidRPr="00746E94">
        <w:rPr>
          <w:color w:val="333333"/>
          <w:sz w:val="28"/>
          <w:szCs w:val="28"/>
        </w:rPr>
        <w:t>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  <w:u w:val="single"/>
        </w:rPr>
        <w:t>ребенка к школе.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Психологический аспект,  включает в себя три компонента: интеллектуальная готовность, личностная и социальная, эмоционально-волевая.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b/>
          <w:bCs/>
          <w:color w:val="333333"/>
          <w:sz w:val="28"/>
          <w:szCs w:val="28"/>
          <w:u w:val="single"/>
        </w:rPr>
        <w:t>1. Интеллектуальная готовность к школе означает: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должны соответствовать возрасту развитие памяти, речи, мышления.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b/>
          <w:bCs/>
          <w:color w:val="333333"/>
          <w:sz w:val="28"/>
          <w:szCs w:val="28"/>
          <w:u w:val="single"/>
        </w:rPr>
        <w:t>2. Личностная и социальная готовность подразумевает следующее: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746E94">
        <w:rPr>
          <w:color w:val="333333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b/>
          <w:bCs/>
          <w:color w:val="333333"/>
          <w:sz w:val="28"/>
          <w:szCs w:val="28"/>
          <w:u w:val="single"/>
        </w:rPr>
        <w:t>3. Эмоционально-волевая готовность ребенка к школе предполагает: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понимание ребенком, почему он идет в школу, важность обучения;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наличие интереса к учению и получению новых знаний;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 </w:t>
      </w:r>
      <w:r w:rsidRPr="00746E94">
        <w:rPr>
          <w:b/>
          <w:bCs/>
          <w:color w:val="333333"/>
          <w:sz w:val="28"/>
          <w:szCs w:val="28"/>
        </w:rPr>
        <w:t>Познавательная готовность ребенка к школе.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1) Внимание.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Находить сходства и отличия между предметами, картинками.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2) Математика.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Цифры от 0 до 10.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Прямой счет от 1 до 10 и обратный счет от 10 до 1.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Арифметические знаки</w:t>
      </w:r>
      <w:proofErr w:type="gramStart"/>
      <w:r w:rsidRPr="00746E94">
        <w:rPr>
          <w:color w:val="333333"/>
          <w:sz w:val="28"/>
          <w:szCs w:val="28"/>
        </w:rPr>
        <w:t>: « », «-«, «=».</w:t>
      </w:r>
      <w:proofErr w:type="gramEnd"/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Деление круга, квадрата напополам, четыре части.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746E94">
        <w:rPr>
          <w:color w:val="333333"/>
          <w:sz w:val="28"/>
          <w:szCs w:val="28"/>
        </w:rPr>
        <w:t>• Ориентирование в пространстве и на листе бумаги: «справа, слева, вверху, внизу, над, под, за  и т. п.</w:t>
      </w:r>
      <w:proofErr w:type="gramEnd"/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3) Память.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Запоминание 10-12 картинок.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Рассказывание по памяти стишков, скороговорок, пословиц, сказок и т.п.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Пересказ  текста из 4-5 предложений.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4) Мышление.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746E94">
        <w:rPr>
          <w:color w:val="333333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746E94">
        <w:rPr>
          <w:color w:val="333333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Определять последовательность событий, чтобы сначала, а что – потом.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Находить несоответствия в рисунках, стихах-небылицах.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 xml:space="preserve">• Складывать </w:t>
      </w:r>
      <w:proofErr w:type="spellStart"/>
      <w:r w:rsidRPr="00746E94">
        <w:rPr>
          <w:color w:val="333333"/>
          <w:sz w:val="28"/>
          <w:szCs w:val="28"/>
        </w:rPr>
        <w:t>пазлы</w:t>
      </w:r>
      <w:proofErr w:type="spellEnd"/>
      <w:r w:rsidRPr="00746E94">
        <w:rPr>
          <w:color w:val="333333"/>
          <w:sz w:val="28"/>
          <w:szCs w:val="28"/>
        </w:rPr>
        <w:t xml:space="preserve"> без помощи взрослого.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 xml:space="preserve">• Сложить из бумаги вместе </w:t>
      </w:r>
      <w:proofErr w:type="gramStart"/>
      <w:r w:rsidRPr="00746E94">
        <w:rPr>
          <w:color w:val="333333"/>
          <w:sz w:val="28"/>
          <w:szCs w:val="28"/>
        </w:rPr>
        <w:t>со</w:t>
      </w:r>
      <w:proofErr w:type="gramEnd"/>
      <w:r w:rsidRPr="00746E94">
        <w:rPr>
          <w:color w:val="333333"/>
          <w:sz w:val="28"/>
          <w:szCs w:val="28"/>
        </w:rPr>
        <w:t xml:space="preserve"> взрослым, простой предмет: лодочку, кораблик.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5) Мелкая моторика.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Раскрашивать предметы и штриховать их, не выходя за контур.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Вырезать ножницами по линии, нарисованной на бумаге.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Выполнять аппликации.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</w:rPr>
        <w:t>6) Речь.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Понимать и объяснять смысл пословиц.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Составлять связный рассказ по картинке и серии картинок.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Выразительно рассказывать стихи с правильной интонацией.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Различать в словах буквы и звуки.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b/>
          <w:bCs/>
          <w:color w:val="333333"/>
          <w:sz w:val="28"/>
          <w:szCs w:val="28"/>
        </w:rPr>
        <w:t>7) Окружающий мир.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46E94">
        <w:rPr>
          <w:rStyle w:val="a4"/>
          <w:b/>
          <w:bCs/>
          <w:color w:val="333333"/>
          <w:sz w:val="28"/>
          <w:szCs w:val="28"/>
          <w:u w:val="single"/>
        </w:rPr>
        <w:t>Тренируем руку ребенка.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746E94" w:rsidRP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46E94">
        <w:rPr>
          <w:color w:val="333333"/>
          <w:sz w:val="28"/>
          <w:szCs w:val="28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746E94" w:rsidRDefault="00746E94" w:rsidP="00746E94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 w:rsidRPr="00746E94">
        <w:rPr>
          <w:color w:val="333333"/>
          <w:sz w:val="28"/>
          <w:szCs w:val="28"/>
        </w:rPr>
        <w:t> 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</w:t>
      </w:r>
      <w:r>
        <w:rPr>
          <w:rFonts w:ascii="Helvetica" w:hAnsi="Helvetica" w:cs="Helvetica"/>
          <w:color w:val="333333"/>
          <w:sz w:val="17"/>
          <w:szCs w:val="17"/>
        </w:rPr>
        <w:t>, которым вы сможете гордиться.</w:t>
      </w:r>
    </w:p>
    <w:p w:rsidR="00F0487C" w:rsidRDefault="00746E94"/>
    <w:sectPr w:rsidR="00F0487C" w:rsidSect="00F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46E94"/>
    <w:rsid w:val="002D574D"/>
    <w:rsid w:val="004B4160"/>
    <w:rsid w:val="006C05EF"/>
    <w:rsid w:val="00746E94"/>
    <w:rsid w:val="00E32146"/>
    <w:rsid w:val="00F6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E94"/>
    <w:pPr>
      <w:spacing w:before="100" w:beforeAutospacing="1" w:after="100" w:afterAutospacing="1" w:line="240" w:lineRule="auto"/>
    </w:pPr>
    <w:rPr>
      <w:rFonts w:eastAsia="Times New Roman" w:cs="Times New Roman"/>
      <w:i w:val="0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6E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1272</Words>
  <Characters>7254</Characters>
  <Application>Microsoft Office Word</Application>
  <DocSecurity>0</DocSecurity>
  <Lines>60</Lines>
  <Paragraphs>17</Paragraphs>
  <ScaleCrop>false</ScaleCrop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2025-07-30T19:03:00Z</dcterms:created>
  <dcterms:modified xsi:type="dcterms:W3CDTF">2025-07-30T19:05:00Z</dcterms:modified>
</cp:coreProperties>
</file>