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1A" w:rsidRDefault="00591EB8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Муниципальное дошкольное образовательное учреждение </w:t>
      </w:r>
    </w:p>
    <w:p w:rsidR="00093B1A" w:rsidRDefault="00591EB8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Детский сад №30</w:t>
      </w:r>
    </w:p>
    <w:p w:rsidR="00093B1A" w:rsidRDefault="00093B1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3B1A" w:rsidRDefault="00093B1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1A" w:rsidRDefault="00093B1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1A" w:rsidRDefault="00093B1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1A" w:rsidRDefault="00093B1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1A" w:rsidRDefault="00093B1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B1A" w:rsidRDefault="00591EB8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Консультация</w:t>
      </w:r>
      <w:r>
        <w:rPr>
          <w:rFonts w:ascii="Times New Roman" w:hAnsi="Times New Roman" w:cs="Times New Roman"/>
          <w:bCs/>
          <w:sz w:val="32"/>
          <w:szCs w:val="32"/>
        </w:rPr>
        <w:t xml:space="preserve"> для воспитателей.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Cs/>
          <w:sz w:val="32"/>
          <w:szCs w:val="32"/>
        </w:rPr>
        <w:t>Тема: «</w:t>
      </w:r>
      <w:proofErr w:type="spellStart"/>
      <w:r>
        <w:rPr>
          <w:rFonts w:ascii="Times New Roman" w:hAnsi="Times New Roman" w:cs="Times New Roman"/>
          <w:b/>
          <w:iCs/>
          <w:sz w:val="32"/>
          <w:szCs w:val="32"/>
        </w:rPr>
        <w:t>Пластилинография</w:t>
      </w:r>
      <w:proofErr w:type="spellEnd"/>
      <w:r>
        <w:rPr>
          <w:rFonts w:ascii="Times New Roman" w:hAnsi="Times New Roman" w:cs="Times New Roman"/>
          <w:b/>
          <w:iCs/>
          <w:sz w:val="32"/>
          <w:szCs w:val="32"/>
        </w:rPr>
        <w:t>, как средство развития мелкой моторики и творческих способностей детей»</w:t>
      </w:r>
    </w:p>
    <w:p w:rsidR="00093B1A" w:rsidRDefault="00093B1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93B1A" w:rsidRDefault="00591EB8">
      <w:pPr>
        <w:jc w:val="center"/>
        <w:rPr>
          <w:sz w:val="28"/>
          <w:szCs w:val="28"/>
        </w:rPr>
      </w:pPr>
      <w:r>
        <w:rPr>
          <w:sz w:val="48"/>
          <w:szCs w:val="48"/>
        </w:rPr>
        <w:t xml:space="preserve"> </w:t>
      </w:r>
    </w:p>
    <w:p w:rsidR="00093B1A" w:rsidRDefault="00093B1A">
      <w:pPr>
        <w:pStyle w:val="a3"/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93B1A" w:rsidRDefault="00093B1A">
      <w:pPr>
        <w:pStyle w:val="a3"/>
        <w:spacing w:line="360" w:lineRule="auto"/>
        <w:ind w:firstLineChars="550" w:firstLine="1980"/>
        <w:jc w:val="both"/>
        <w:rPr>
          <w:rFonts w:ascii="Times New Roman" w:hAnsi="Times New Roman" w:cs="Times New Roman"/>
          <w:sz w:val="36"/>
          <w:szCs w:val="36"/>
        </w:rPr>
      </w:pPr>
    </w:p>
    <w:p w:rsidR="00093B1A" w:rsidRDefault="00093B1A">
      <w:pPr>
        <w:pStyle w:val="a3"/>
        <w:spacing w:line="360" w:lineRule="auto"/>
        <w:ind w:firstLineChars="550" w:firstLine="1980"/>
        <w:jc w:val="both"/>
        <w:rPr>
          <w:rFonts w:ascii="Times New Roman" w:hAnsi="Times New Roman" w:cs="Times New Roman"/>
          <w:sz w:val="36"/>
          <w:szCs w:val="36"/>
        </w:rPr>
      </w:pPr>
    </w:p>
    <w:p w:rsidR="00093B1A" w:rsidRDefault="00591EB8">
      <w:pPr>
        <w:pStyle w:val="a3"/>
        <w:spacing w:line="360" w:lineRule="auto"/>
        <w:ind w:firstLineChars="550" w:firstLine="1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F711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93B1A" w:rsidRDefault="00591EB8">
      <w:pPr>
        <w:pStyle w:val="a3"/>
        <w:spacing w:line="360" w:lineRule="auto"/>
        <w:ind w:firstLineChars="550" w:firstLine="1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Слинько Александра Валерьевна</w:t>
      </w:r>
    </w:p>
    <w:p w:rsidR="00093B1A" w:rsidRDefault="00093B1A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93B1A" w:rsidRDefault="00093B1A">
      <w:pPr>
        <w:pStyle w:val="a3"/>
        <w:spacing w:line="360" w:lineRule="auto"/>
        <w:ind w:firstLineChars="950" w:firstLine="2660"/>
        <w:jc w:val="both"/>
        <w:rPr>
          <w:rFonts w:ascii="Times New Roman" w:hAnsi="Times New Roman" w:cs="Times New Roman"/>
          <w:sz w:val="28"/>
          <w:szCs w:val="28"/>
        </w:rPr>
      </w:pPr>
    </w:p>
    <w:p w:rsidR="00093B1A" w:rsidRDefault="00093B1A">
      <w:pPr>
        <w:pStyle w:val="a3"/>
        <w:spacing w:line="360" w:lineRule="auto"/>
        <w:ind w:firstLineChars="950" w:firstLine="2660"/>
        <w:jc w:val="both"/>
        <w:rPr>
          <w:rFonts w:ascii="Times New Roman" w:hAnsi="Times New Roman" w:cs="Times New Roman"/>
          <w:sz w:val="28"/>
          <w:szCs w:val="28"/>
        </w:rPr>
      </w:pPr>
    </w:p>
    <w:p w:rsidR="00093B1A" w:rsidRDefault="00093B1A">
      <w:pPr>
        <w:pStyle w:val="a3"/>
        <w:spacing w:line="360" w:lineRule="auto"/>
        <w:ind w:firstLineChars="950" w:firstLine="2660"/>
        <w:jc w:val="both"/>
        <w:rPr>
          <w:rFonts w:ascii="Times New Roman" w:hAnsi="Times New Roman" w:cs="Times New Roman"/>
          <w:sz w:val="28"/>
          <w:szCs w:val="28"/>
        </w:rPr>
      </w:pPr>
    </w:p>
    <w:p w:rsidR="00093B1A" w:rsidRDefault="00093B1A">
      <w:pPr>
        <w:pStyle w:val="a3"/>
        <w:spacing w:line="360" w:lineRule="auto"/>
        <w:ind w:firstLineChars="950" w:firstLine="2660"/>
        <w:jc w:val="both"/>
        <w:rPr>
          <w:rFonts w:ascii="Times New Roman" w:hAnsi="Times New Roman" w:cs="Times New Roman"/>
          <w:sz w:val="28"/>
          <w:szCs w:val="28"/>
        </w:rPr>
      </w:pPr>
    </w:p>
    <w:p w:rsidR="00093B1A" w:rsidRDefault="00093B1A">
      <w:pPr>
        <w:pStyle w:val="a3"/>
        <w:spacing w:line="360" w:lineRule="auto"/>
        <w:ind w:firstLineChars="950" w:firstLine="2660"/>
        <w:jc w:val="both"/>
        <w:rPr>
          <w:rFonts w:ascii="Times New Roman" w:hAnsi="Times New Roman" w:cs="Times New Roman"/>
          <w:sz w:val="28"/>
          <w:szCs w:val="28"/>
        </w:rPr>
      </w:pPr>
    </w:p>
    <w:p w:rsidR="00093B1A" w:rsidRDefault="00093B1A">
      <w:pPr>
        <w:pStyle w:val="a3"/>
        <w:spacing w:line="360" w:lineRule="auto"/>
        <w:ind w:firstLineChars="950" w:firstLine="2660"/>
        <w:jc w:val="both"/>
        <w:rPr>
          <w:rFonts w:ascii="Times New Roman" w:hAnsi="Times New Roman" w:cs="Times New Roman"/>
          <w:sz w:val="28"/>
          <w:szCs w:val="28"/>
        </w:rPr>
      </w:pPr>
    </w:p>
    <w:p w:rsidR="00093B1A" w:rsidRDefault="00093B1A">
      <w:pPr>
        <w:pStyle w:val="a3"/>
        <w:spacing w:line="360" w:lineRule="auto"/>
        <w:ind w:firstLineChars="950" w:firstLine="2660"/>
        <w:jc w:val="both"/>
        <w:rPr>
          <w:rFonts w:ascii="Times New Roman" w:hAnsi="Times New Roman" w:cs="Times New Roman"/>
          <w:sz w:val="28"/>
          <w:szCs w:val="28"/>
        </w:rPr>
      </w:pPr>
    </w:p>
    <w:p w:rsidR="00093B1A" w:rsidRDefault="00591EB8">
      <w:pPr>
        <w:pStyle w:val="a3"/>
        <w:spacing w:line="360" w:lineRule="auto"/>
        <w:ind w:firstLineChars="950" w:firstLine="2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93B1A" w:rsidRDefault="00591EB8">
      <w:pPr>
        <w:pStyle w:val="a3"/>
        <w:spacing w:line="360" w:lineRule="auto"/>
        <w:ind w:firstLineChars="950" w:firstLine="2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3г</w:t>
      </w:r>
    </w:p>
    <w:p w:rsidR="00093B1A" w:rsidRDefault="00093B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93B1A" w:rsidRDefault="00591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Лепка – самый осязаемый вид художественного творчества.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Основным инструментом в лепке является рука (вернее, обе руки, следовательно, уровень умения зависит от владения собственными руками, а не кисточкой, карандашом или ножницами. </w:t>
      </w:r>
      <w:proofErr w:type="gramEnd"/>
    </w:p>
    <w:p w:rsidR="00093B1A" w:rsidRDefault="00591E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Лепка всегд</w:t>
      </w:r>
      <w:r>
        <w:rPr>
          <w:rFonts w:ascii="Times New Roman" w:hAnsi="Times New Roman" w:cs="Times New Roman"/>
          <w:sz w:val="28"/>
          <w:szCs w:val="28"/>
        </w:rPr>
        <w:t xml:space="preserve">а привлекает малышей.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вдвойне, ведь ребенок и не подозревает, что пластилином можно рисовать.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относительно новая, нетрадиционная техника, которая заключается в рисовании пластилином на картоне или любой друго</w:t>
      </w:r>
      <w:r>
        <w:rPr>
          <w:rFonts w:ascii="Times New Roman" w:hAnsi="Times New Roman" w:cs="Times New Roman"/>
          <w:sz w:val="28"/>
          <w:szCs w:val="28"/>
        </w:rPr>
        <w:t xml:space="preserve">й плотной основе. 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Таким образом, при помощи взрослого ребёнок знакомится с новой техникой, развивает свои творческие способности и мелкую моторику. В настоящее время педагоги, специалисты в области раннего развития, настаивают на том, что разв</w:t>
      </w:r>
      <w:r>
        <w:rPr>
          <w:rFonts w:ascii="Times New Roman" w:hAnsi="Times New Roman" w:cs="Times New Roman"/>
          <w:sz w:val="28"/>
          <w:szCs w:val="28"/>
        </w:rPr>
        <w:t>итие интеллектуальных и мыслительных процессов необходимо начинать с развития движения рук, а в частности с развития движений в пальцах кисти, рассматривая кисть, как «орган речи», такой же, как и артикуляционный аппарат. Это связано с тем, что развитию 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Именно это в дальнейшем даст ему возможность легко обучаться новом</w:t>
      </w:r>
      <w:r>
        <w:rPr>
          <w:rFonts w:ascii="Times New Roman" w:hAnsi="Times New Roman" w:cs="Times New Roman"/>
          <w:sz w:val="28"/>
          <w:szCs w:val="28"/>
        </w:rPr>
        <w:t>у, будь то иностранный язык, письмо или математика. Развитие навыков мелкой моторики важно еще и потому, что вся дальнейшая жизнь ребенка потребует использования точных, координированных движений руки и пальцев, которые необходимы, чтобы одеваться, рисоват</w:t>
      </w:r>
      <w:r>
        <w:rPr>
          <w:rFonts w:ascii="Times New Roman" w:hAnsi="Times New Roman" w:cs="Times New Roman"/>
          <w:sz w:val="28"/>
          <w:szCs w:val="28"/>
        </w:rPr>
        <w:t xml:space="preserve">ь и писать, а также выполнять множество разнообразных бытовых и учебных действий. А изобразительная деятельность способствует 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сенсомоторики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согласованности в работе глаза и руки, совершенствованию координации движений. Следовательно,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</w:t>
      </w:r>
      <w:r>
        <w:rPr>
          <w:rFonts w:ascii="Times New Roman" w:hAnsi="Times New Roman" w:cs="Times New Roman"/>
          <w:sz w:val="28"/>
          <w:szCs w:val="28"/>
        </w:rPr>
        <w:t>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решает в комплексе все эти задачи: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основные приемы, которые используются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приёмы.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Надавливание и размазывание — важно научить детей прилагать усилия пальчиками.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приёмы, а при необходим</w:t>
      </w:r>
      <w:r>
        <w:rPr>
          <w:rFonts w:ascii="Times New Roman" w:hAnsi="Times New Roman" w:cs="Times New Roman"/>
          <w:sz w:val="28"/>
          <w:szCs w:val="28"/>
        </w:rPr>
        <w:t>ости берёт указательный пальчик ребёнка и помогает нарисовать пластилиновую линию, поворачивает пальчик в нужном направлении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Скатывание</w:t>
      </w:r>
      <w:r>
        <w:rPr>
          <w:rFonts w:ascii="Times New Roman" w:hAnsi="Times New Roman" w:cs="Times New Roman"/>
          <w:sz w:val="28"/>
          <w:szCs w:val="28"/>
        </w:rPr>
        <w:t xml:space="preserve"> — кусочек пластилина кругообразными движениями ладоней или пальцами скатывается в шарик.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Оттягивание </w:t>
      </w:r>
      <w:r>
        <w:rPr>
          <w:rFonts w:ascii="Times New Roman" w:hAnsi="Times New Roman" w:cs="Times New Roman"/>
          <w:sz w:val="28"/>
          <w:szCs w:val="28"/>
        </w:rPr>
        <w:t>— слегка потяну</w:t>
      </w:r>
      <w:r>
        <w:rPr>
          <w:rFonts w:ascii="Times New Roman" w:hAnsi="Times New Roman" w:cs="Times New Roman"/>
          <w:sz w:val="28"/>
          <w:szCs w:val="28"/>
        </w:rPr>
        <w:t>в щепоткой часть пластилина можно сформировать часть изображения.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Заглаживание</w:t>
      </w:r>
      <w:r>
        <w:rPr>
          <w:rFonts w:ascii="Times New Roman" w:hAnsi="Times New Roman" w:cs="Times New Roman"/>
          <w:sz w:val="28"/>
          <w:szCs w:val="28"/>
        </w:rPr>
        <w:t xml:space="preserve"> – требуется при изображении плоских и гладких поверхностей – выполняется кончиками пальцев. (Если пластилином покрывается большая часть картины, например фон – то заглаживание</w:t>
      </w:r>
      <w:r>
        <w:rPr>
          <w:rFonts w:ascii="Times New Roman" w:hAnsi="Times New Roman" w:cs="Times New Roman"/>
          <w:sz w:val="28"/>
          <w:szCs w:val="28"/>
        </w:rPr>
        <w:t xml:space="preserve"> можно проводить стекой)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обучения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Подготовительный.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приемов надавливания, придавливания, размазывания пластилина подушечкой пальца; выработка правильной постановки пальца. Овладение приемом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отщипывания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маленького кусочка </w:t>
      </w:r>
      <w:r>
        <w:rPr>
          <w:rFonts w:ascii="Times New Roman" w:hAnsi="Times New Roman" w:cs="Times New Roman"/>
          <w:sz w:val="28"/>
          <w:szCs w:val="28"/>
        </w:rPr>
        <w:t>пластилина и скатывания шарика между двумя пальцами. Выработка умения работать на ограниченном пространстве.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Основной.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учатся не выходить за контур рисунка, размазывать пальцем пластилин по всему рисунку, использовать несколько цветов пластилина, испо</w:t>
      </w:r>
      <w:r>
        <w:rPr>
          <w:rFonts w:ascii="Times New Roman" w:hAnsi="Times New Roman" w:cs="Times New Roman"/>
          <w:sz w:val="28"/>
          <w:szCs w:val="28"/>
        </w:rPr>
        <w:t>льзовать вспомогательные предметы (природный материал.) для придания большей выразительности работам. Освоение умения пользоваться специальной стекой-печаткой, доводить дело до конца, работать аккуратно, выполнять коллективные композиции, восстанавливать п</w:t>
      </w:r>
      <w:r>
        <w:rPr>
          <w:rFonts w:ascii="Times New Roman" w:hAnsi="Times New Roman" w:cs="Times New Roman"/>
          <w:sz w:val="28"/>
          <w:szCs w:val="28"/>
        </w:rPr>
        <w:t>оследовательность выполняемых действий, действовать по образцу и по словесному указанию воспитателя.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Заключительный.</w:t>
      </w:r>
      <w:r>
        <w:rPr>
          <w:rFonts w:ascii="Times New Roman" w:hAnsi="Times New Roman" w:cs="Times New Roman"/>
          <w:sz w:val="28"/>
          <w:szCs w:val="28"/>
        </w:rPr>
        <w:t xml:space="preserve"> Дети учатся самостоятельно решать творческие задачи, выбирать рисунок для работы; формируется личностное отношение к результатам своей деят</w:t>
      </w:r>
      <w:r>
        <w:rPr>
          <w:rFonts w:ascii="Times New Roman" w:hAnsi="Times New Roman" w:cs="Times New Roman"/>
          <w:sz w:val="28"/>
          <w:szCs w:val="28"/>
        </w:rPr>
        <w:t>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знакомстве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 2 – 3 лет крайне важно начинать с самого простого.  Начинать можно с пластилиновых «заплаток». 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 первых занятиях малыши учатся надавливать подушечкой пальца на пластилиновый шарик, прикрепляя его, например, к спинке божьей коровки, шляпке мухомора. По началу, дети используют готовые пластилиновые шарики, а затем учатся сами отщипывать (от цело</w:t>
      </w:r>
      <w:r>
        <w:rPr>
          <w:rFonts w:ascii="Times New Roman" w:hAnsi="Times New Roman" w:cs="Times New Roman"/>
          <w:sz w:val="28"/>
          <w:szCs w:val="28"/>
        </w:rPr>
        <w:t xml:space="preserve">го бруска пластилина) и скатывать шарики. На этом этапе, как и на последующих этапах, важно превратить процесс обучения в игру. 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любой понравившийся вам шаблон можно нанести необходимые «дырочки» (для заплатки) штрихом. 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этом этапе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Мозаичная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изображение лепной картины с помощью шариков из пластилина. 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 техника наиболее простая, так как элементы все одинаковые – пластилиновые шарики. Необходимо лишь красиво сочетать цвета и аккуратно запол</w:t>
      </w:r>
      <w:r>
        <w:rPr>
          <w:rFonts w:ascii="Times New Roman" w:hAnsi="Times New Roman" w:cs="Times New Roman"/>
          <w:sz w:val="28"/>
          <w:szCs w:val="28"/>
        </w:rPr>
        <w:t>нить пространство, не выходя за контур.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вид подойдет для коллективной работы и в первой младшей группе.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пластилиновых заплаток дети овладевают новыми навыками, а именно размазыванием пластилина тонким слоем по основе и «мазку». Вот какие работы </w:t>
      </w:r>
      <w:r>
        <w:rPr>
          <w:rFonts w:ascii="Times New Roman" w:hAnsi="Times New Roman" w:cs="Times New Roman"/>
          <w:sz w:val="28"/>
          <w:szCs w:val="28"/>
        </w:rPr>
        <w:t xml:space="preserve">можно предложить детям 3 –4 лет: 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Солнышко – ребенок на голубом картоне изображает пластилиновый круг, а затем скатывает из маленьких кусочков кружочки, прикрепляет их к основе и размазывает, придавая им форму лучей, «Травка и цветы» (может стать продолжен</w:t>
      </w:r>
      <w:r>
        <w:rPr>
          <w:rFonts w:ascii="Times New Roman" w:hAnsi="Times New Roman" w:cs="Times New Roman"/>
          <w:sz w:val="28"/>
          <w:szCs w:val="28"/>
        </w:rPr>
        <w:t xml:space="preserve">ием предыдущего сюжета – в ответ на ласковые лучи солнца на полянке выросла зеленая травка, а затем распустились цветы, «Снег кружится», «Осенние листья» и т. д. </w:t>
      </w:r>
      <w:proofErr w:type="gramEnd"/>
    </w:p>
    <w:p w:rsidR="00093B1A" w:rsidRDefault="00591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технике работы работают в основном все дети, начиная с раннего возраста. Для раннего</w:t>
      </w:r>
      <w:r>
        <w:rPr>
          <w:rFonts w:ascii="Times New Roman" w:hAnsi="Times New Roman" w:cs="Times New Roman"/>
          <w:sz w:val="28"/>
          <w:szCs w:val="28"/>
        </w:rPr>
        <w:t xml:space="preserve"> возраста можно подготовить контурный рисунок более простой, без мелких деталей, например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зготовление звездочки – подарок для папы 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4-5 лет хорошо подходят сюжеты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тему времен года, изображение растений. Можно на этом этапе п</w:t>
      </w:r>
      <w:r>
        <w:rPr>
          <w:rFonts w:ascii="Times New Roman" w:hAnsi="Times New Roman" w:cs="Times New Roman"/>
          <w:sz w:val="28"/>
          <w:szCs w:val="28"/>
        </w:rPr>
        <w:t xml:space="preserve">редложить детям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называемую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контурную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изображение предмета при помощи жгутиков.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Можно применить специальный прием: поместить пластилин в шприц, а шприц нагреть, чтобы пластилин подтаял. Через 2-3 минуты можно выдавливать пла</w:t>
      </w:r>
      <w:r>
        <w:rPr>
          <w:rFonts w:ascii="Times New Roman" w:hAnsi="Times New Roman" w:cs="Times New Roman"/>
          <w:b/>
          <w:i/>
          <w:sz w:val="28"/>
          <w:szCs w:val="28"/>
        </w:rPr>
        <w:t>стилин, так можно подготовить совершенно одинаковые жгутики, которыми впоследствии заполняется пространство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 5-6 лет отличается сложностью композиции, обилием различных элементов, а также использованием сочетаний множества оттенко</w:t>
      </w:r>
      <w:r>
        <w:rPr>
          <w:rFonts w:ascii="Times New Roman" w:hAnsi="Times New Roman" w:cs="Times New Roman"/>
          <w:sz w:val="28"/>
          <w:szCs w:val="28"/>
        </w:rPr>
        <w:t>в. Можно применить: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Модульную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изображение лепной картины с использованием различных элементов - валиков, шариков, дисков.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старшего дошкольного возраста уже активно создают декоративные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налепы</w:t>
      </w:r>
      <w:proofErr w:type="spellEnd"/>
      <w:r>
        <w:rPr>
          <w:rFonts w:ascii="Times New Roman" w:hAnsi="Times New Roman" w:cs="Times New Roman"/>
          <w:sz w:val="28"/>
          <w:szCs w:val="28"/>
        </w:rPr>
        <w:t>, оттягивают детали от общей формы, сое</w:t>
      </w:r>
      <w:r>
        <w:rPr>
          <w:rFonts w:ascii="Times New Roman" w:hAnsi="Times New Roman" w:cs="Times New Roman"/>
          <w:sz w:val="28"/>
          <w:szCs w:val="28"/>
        </w:rPr>
        <w:t>диняют части между собой при помощи различных техник, смешивают цвета и так далее.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изображение лепной картины с обратной стороны прозрачной поверхности или витражная. 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используется на стекле, изображе</w:t>
      </w:r>
      <w:r>
        <w:rPr>
          <w:rFonts w:ascii="Times New Roman" w:hAnsi="Times New Roman" w:cs="Times New Roman"/>
          <w:sz w:val="28"/>
          <w:szCs w:val="28"/>
        </w:rPr>
        <w:t xml:space="preserve">ние получается с другой стороны, поэтому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 как на стекле детям дошкольного возраста работать нельзя, можно использовать пластик или оргстекло.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Переносится рисунок на поверхность при помощи маркера, а затем элементы р</w:t>
      </w:r>
      <w:r>
        <w:rPr>
          <w:rFonts w:ascii="Times New Roman" w:hAnsi="Times New Roman" w:cs="Times New Roman"/>
          <w:sz w:val="28"/>
          <w:szCs w:val="28"/>
        </w:rPr>
        <w:t>исунка заполняются пластилином. Размазывать можно пальцами или стекой, тщательно придавливая его к поверхности, чтобы получился тонкий слой. Новый цвет нужно наносить последовательно и отдельно.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Многослойная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объемное изображение лепной к</w:t>
      </w:r>
      <w:r>
        <w:rPr>
          <w:rFonts w:ascii="Times New Roman" w:hAnsi="Times New Roman" w:cs="Times New Roman"/>
          <w:sz w:val="28"/>
          <w:szCs w:val="28"/>
        </w:rPr>
        <w:t xml:space="preserve">артины с последовательным нанесением нескольких слоев. 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 данной техники в том, что на плоскости можно выполнить очень красивый и яркий сюжет. Такая техника подходит для изображения неба, гор, лес и других пейзажных сюжетов, когда один слой свер</w:t>
      </w:r>
      <w:r>
        <w:rPr>
          <w:rFonts w:ascii="Times New Roman" w:hAnsi="Times New Roman" w:cs="Times New Roman"/>
          <w:sz w:val="28"/>
          <w:szCs w:val="28"/>
        </w:rPr>
        <w:t>ху закрывается другим. Некоторые детали пластилиновой картины могут иметь сложный контур. В таком случае нужно наложить пластилиновую лепешку и удалить излишек пластилина при помощи стеки.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Если в картине представлены элементы, которые трудно вылепить, то 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х повторяют тонким слоем пластилина на бумаге, вырезают ножницами и прилепляют на основу с помощью тонких пластилиновых валиков, таким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добиваясь 3-Д эффекта.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же, как и при работе с красками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используют Смешение цветов.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</w:t>
      </w:r>
      <w:r>
        <w:rPr>
          <w:rFonts w:ascii="Times New Roman" w:hAnsi="Times New Roman" w:cs="Times New Roman"/>
          <w:sz w:val="28"/>
          <w:szCs w:val="28"/>
        </w:rPr>
        <w:t xml:space="preserve">е об основных цветах: жёлтый, красный и синий. При их смешивании получаются новые, производные тона.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Смешав жёлтый с синим, получается зелёный, жёлтый с красным – оранжевый, красный с синим – фиолетовый.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Смешивать одновременно более двух цветов не рекоменд</w:t>
      </w:r>
      <w:r>
        <w:rPr>
          <w:rFonts w:ascii="Times New Roman" w:hAnsi="Times New Roman" w:cs="Times New Roman"/>
          <w:sz w:val="28"/>
          <w:szCs w:val="28"/>
        </w:rPr>
        <w:t>уется. Часто смешение используется для получения более нежных оттенков, например, розового, голубого, для этого основные цвета смешиваю с белым.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конец несколько хитростей: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Покрытие пластилиновой картинки бесцветным лаком или лаком для волос продлит ее</w:t>
      </w:r>
      <w:r>
        <w:rPr>
          <w:rFonts w:ascii="Times New Roman" w:hAnsi="Times New Roman" w:cs="Times New Roman"/>
          <w:sz w:val="28"/>
          <w:szCs w:val="28"/>
        </w:rPr>
        <w:t xml:space="preserve"> «жизнь».</w:t>
      </w:r>
    </w:p>
    <w:p w:rsidR="00093B1A" w:rsidRDefault="00591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мой взгляд, очень интересна и актуальна.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сначала при помощи взрослого, а затем самостоятельно ребёнок знакомится с новой техникой, развивает свои творческие способности и мелкую моторику. Главное дать ему </w:t>
      </w:r>
      <w:r>
        <w:rPr>
          <w:rFonts w:ascii="Times New Roman" w:hAnsi="Times New Roman" w:cs="Times New Roman"/>
          <w:sz w:val="28"/>
          <w:szCs w:val="28"/>
        </w:rPr>
        <w:t xml:space="preserve">интересное и доступное задание. Тогда он ощутит максимум удовольствия от процесса лепки и от результатов своей работы. А это — залог будущего успеха. </w:t>
      </w:r>
    </w:p>
    <w:p w:rsidR="00093B1A" w:rsidRDefault="00093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3B1A" w:rsidRDefault="00093B1A"/>
    <w:sectPr w:rsidR="00093B1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EB8" w:rsidRDefault="00591EB8">
      <w:r>
        <w:separator/>
      </w:r>
    </w:p>
  </w:endnote>
  <w:endnote w:type="continuationSeparator" w:id="0">
    <w:p w:rsidR="00591EB8" w:rsidRDefault="0059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EB8" w:rsidRDefault="00591EB8">
      <w:r>
        <w:separator/>
      </w:r>
    </w:p>
  </w:footnote>
  <w:footnote w:type="continuationSeparator" w:id="0">
    <w:p w:rsidR="00591EB8" w:rsidRDefault="00591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1A"/>
    <w:rsid w:val="00093B1A"/>
    <w:rsid w:val="00591EB8"/>
    <w:rsid w:val="00F711B7"/>
    <w:rsid w:val="27F87BAB"/>
    <w:rsid w:val="6AA1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1360</Words>
  <Characters>7757</Characters>
  <Application>Microsoft Office Word</Application>
  <DocSecurity>0</DocSecurity>
  <Lines>64</Lines>
  <Paragraphs>18</Paragraphs>
  <ScaleCrop>false</ScaleCrop>
  <Company/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2025-01-26T19:57:00Z</dcterms:created>
  <dcterms:modified xsi:type="dcterms:W3CDTF">2025-01-27T07:55:00Z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945640DDED264533BC0C3F3BA7E1326C_12</vt:lpwstr>
  </property>
</Properties>
</file>