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BA5" w:rsidRDefault="00571BA5" w:rsidP="00F45838">
      <w:pPr>
        <w:spacing w:after="0" w:line="360" w:lineRule="auto"/>
        <w:ind w:left="567" w:hanging="567"/>
        <w:jc w:val="center"/>
        <w:rPr>
          <w:rFonts w:ascii="Times New Roman" w:hAnsi="Times New Roman" w:cs="Times New Roman"/>
          <w:sz w:val="28"/>
          <w:szCs w:val="28"/>
        </w:rPr>
      </w:pPr>
      <w:r>
        <w:rPr>
          <w:rFonts w:ascii="Times New Roman" w:hAnsi="Times New Roman" w:cs="Times New Roman"/>
          <w:sz w:val="28"/>
          <w:szCs w:val="28"/>
        </w:rPr>
        <w:t>Муниципальное д</w:t>
      </w:r>
      <w:r w:rsidR="008F7D40" w:rsidRPr="008F7D40">
        <w:rPr>
          <w:rFonts w:ascii="Times New Roman" w:hAnsi="Times New Roman" w:cs="Times New Roman"/>
          <w:sz w:val="28"/>
          <w:szCs w:val="28"/>
        </w:rPr>
        <w:t xml:space="preserve">ошкольное </w:t>
      </w:r>
      <w:r>
        <w:rPr>
          <w:rFonts w:ascii="Times New Roman" w:hAnsi="Times New Roman" w:cs="Times New Roman"/>
          <w:sz w:val="28"/>
          <w:szCs w:val="28"/>
        </w:rPr>
        <w:t>образовательное у</w:t>
      </w:r>
      <w:r w:rsidR="008F7D40" w:rsidRPr="008F7D40">
        <w:rPr>
          <w:rFonts w:ascii="Times New Roman" w:hAnsi="Times New Roman" w:cs="Times New Roman"/>
          <w:sz w:val="28"/>
          <w:szCs w:val="28"/>
        </w:rPr>
        <w:t xml:space="preserve">чреждение </w:t>
      </w:r>
    </w:p>
    <w:p w:rsidR="008F7D40" w:rsidRPr="008F7D40" w:rsidRDefault="008F7D40" w:rsidP="00F45838">
      <w:pPr>
        <w:spacing w:after="0" w:line="360" w:lineRule="auto"/>
        <w:ind w:left="567" w:hanging="567"/>
        <w:jc w:val="center"/>
        <w:rPr>
          <w:rFonts w:ascii="Times New Roman" w:hAnsi="Times New Roman" w:cs="Times New Roman"/>
          <w:sz w:val="28"/>
          <w:szCs w:val="28"/>
        </w:rPr>
      </w:pPr>
      <w:r w:rsidRPr="008F7D40">
        <w:rPr>
          <w:rFonts w:ascii="Times New Roman" w:hAnsi="Times New Roman" w:cs="Times New Roman"/>
          <w:sz w:val="28"/>
          <w:szCs w:val="28"/>
        </w:rPr>
        <w:t>«Детский сад № 30»</w:t>
      </w: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Pr="008F7D40" w:rsidRDefault="008F7D40" w:rsidP="008F7D40">
      <w:pPr>
        <w:spacing w:after="0" w:line="360" w:lineRule="auto"/>
        <w:ind w:left="567" w:hanging="567"/>
        <w:jc w:val="center"/>
        <w:rPr>
          <w:rFonts w:ascii="Times New Roman" w:hAnsi="Times New Roman" w:cs="Times New Roman"/>
          <w:sz w:val="44"/>
          <w:szCs w:val="44"/>
        </w:rPr>
      </w:pPr>
      <w:r w:rsidRPr="008F7D40">
        <w:rPr>
          <w:rFonts w:ascii="Times New Roman" w:hAnsi="Times New Roman" w:cs="Times New Roman"/>
          <w:sz w:val="44"/>
          <w:szCs w:val="44"/>
        </w:rPr>
        <w:t>Консультация для родителей</w:t>
      </w:r>
    </w:p>
    <w:p w:rsidR="008F7D40" w:rsidRPr="008F7D40" w:rsidRDefault="008F7D40" w:rsidP="008F7D40">
      <w:pPr>
        <w:spacing w:after="0" w:line="360" w:lineRule="auto"/>
        <w:ind w:left="567" w:hanging="567"/>
        <w:jc w:val="center"/>
        <w:rPr>
          <w:rFonts w:ascii="Times New Roman" w:hAnsi="Times New Roman" w:cs="Times New Roman"/>
          <w:sz w:val="44"/>
          <w:szCs w:val="44"/>
        </w:rPr>
      </w:pPr>
      <w:r w:rsidRPr="008F7D40">
        <w:rPr>
          <w:rFonts w:ascii="Times New Roman" w:hAnsi="Times New Roman" w:cs="Times New Roman"/>
          <w:sz w:val="44"/>
          <w:szCs w:val="44"/>
        </w:rPr>
        <w:t>«Учимся составлять описательный рассказ»</w:t>
      </w:r>
    </w:p>
    <w:p w:rsidR="008F7D40" w:rsidRPr="008F7D40" w:rsidRDefault="008F7D40" w:rsidP="00F45838">
      <w:pPr>
        <w:spacing w:after="0" w:line="360" w:lineRule="auto"/>
        <w:ind w:left="567" w:hanging="567"/>
        <w:jc w:val="center"/>
        <w:rPr>
          <w:rFonts w:ascii="Times New Roman" w:hAnsi="Times New Roman" w:cs="Times New Roman"/>
          <w:b/>
          <w:sz w:val="44"/>
          <w:szCs w:val="44"/>
        </w:rPr>
      </w:pPr>
    </w:p>
    <w:p w:rsidR="008F7D40" w:rsidRDefault="008F7D40" w:rsidP="008F7D40">
      <w:pPr>
        <w:spacing w:after="0" w:line="360" w:lineRule="auto"/>
        <w:ind w:left="567" w:hanging="567"/>
        <w:rPr>
          <w:rFonts w:ascii="Times New Roman" w:hAnsi="Times New Roman" w:cs="Times New Roman"/>
          <w:sz w:val="28"/>
          <w:szCs w:val="28"/>
        </w:rPr>
      </w:pPr>
    </w:p>
    <w:p w:rsidR="008F7D40" w:rsidRDefault="008F7D40" w:rsidP="008F7D40">
      <w:pPr>
        <w:spacing w:after="0" w:line="360" w:lineRule="auto"/>
        <w:ind w:left="567" w:hanging="567"/>
        <w:rPr>
          <w:rFonts w:ascii="Times New Roman" w:hAnsi="Times New Roman" w:cs="Times New Roman"/>
          <w:sz w:val="28"/>
          <w:szCs w:val="28"/>
        </w:rPr>
      </w:pPr>
    </w:p>
    <w:p w:rsidR="008F7D40" w:rsidRDefault="008F7D40" w:rsidP="008F7D40">
      <w:pPr>
        <w:spacing w:after="0" w:line="360" w:lineRule="auto"/>
        <w:ind w:left="567" w:hanging="567"/>
        <w:rPr>
          <w:rFonts w:ascii="Times New Roman" w:hAnsi="Times New Roman" w:cs="Times New Roman"/>
          <w:sz w:val="28"/>
          <w:szCs w:val="28"/>
        </w:rPr>
      </w:pPr>
    </w:p>
    <w:p w:rsidR="008F7D40" w:rsidRDefault="008F7D40" w:rsidP="008F7D40">
      <w:pPr>
        <w:spacing w:after="0" w:line="360" w:lineRule="auto"/>
        <w:ind w:left="567" w:hanging="567"/>
        <w:rPr>
          <w:rFonts w:ascii="Times New Roman" w:hAnsi="Times New Roman" w:cs="Times New Roman"/>
          <w:sz w:val="28"/>
          <w:szCs w:val="28"/>
        </w:rPr>
      </w:pPr>
    </w:p>
    <w:p w:rsidR="008F7D40" w:rsidRDefault="008F7D40" w:rsidP="008F7D40">
      <w:pPr>
        <w:spacing w:after="0" w:line="360" w:lineRule="auto"/>
        <w:ind w:left="567" w:hanging="567"/>
        <w:rPr>
          <w:rFonts w:ascii="Times New Roman" w:hAnsi="Times New Roman" w:cs="Times New Roman"/>
          <w:sz w:val="28"/>
          <w:szCs w:val="28"/>
        </w:rPr>
      </w:pPr>
    </w:p>
    <w:p w:rsidR="008F7D40" w:rsidRDefault="008F7D40" w:rsidP="008F7D40">
      <w:pPr>
        <w:spacing w:after="0" w:line="360" w:lineRule="auto"/>
        <w:ind w:left="567" w:hanging="567"/>
        <w:rPr>
          <w:rFonts w:ascii="Times New Roman" w:hAnsi="Times New Roman" w:cs="Times New Roman"/>
          <w:sz w:val="28"/>
          <w:szCs w:val="28"/>
        </w:rPr>
      </w:pPr>
    </w:p>
    <w:p w:rsidR="008F7D40" w:rsidRDefault="008F7D40" w:rsidP="008F7D40">
      <w:pPr>
        <w:spacing w:after="0" w:line="360" w:lineRule="auto"/>
        <w:rPr>
          <w:rFonts w:ascii="Times New Roman" w:hAnsi="Times New Roman" w:cs="Times New Roman"/>
          <w:sz w:val="28"/>
          <w:szCs w:val="28"/>
        </w:rPr>
      </w:pPr>
    </w:p>
    <w:p w:rsidR="008F7D40" w:rsidRDefault="008F7D40" w:rsidP="008F7D40">
      <w:pPr>
        <w:spacing w:after="0" w:line="360" w:lineRule="auto"/>
        <w:ind w:left="7513" w:right="141" w:hanging="142"/>
        <w:rPr>
          <w:rFonts w:ascii="Times New Roman" w:hAnsi="Times New Roman" w:cs="Times New Roman"/>
          <w:sz w:val="28"/>
          <w:szCs w:val="28"/>
        </w:rPr>
      </w:pPr>
      <w:r w:rsidRPr="008F7D40">
        <w:rPr>
          <w:rFonts w:ascii="Times New Roman" w:hAnsi="Times New Roman" w:cs="Times New Roman"/>
          <w:sz w:val="28"/>
          <w:szCs w:val="28"/>
        </w:rPr>
        <w:t xml:space="preserve">Выполнила </w:t>
      </w:r>
    </w:p>
    <w:p w:rsidR="008F7D40" w:rsidRDefault="008F7D40" w:rsidP="008F7D40">
      <w:pPr>
        <w:spacing w:after="0" w:line="360" w:lineRule="auto"/>
        <w:ind w:left="7513" w:right="141" w:hanging="142"/>
        <w:rPr>
          <w:rFonts w:ascii="Times New Roman" w:hAnsi="Times New Roman" w:cs="Times New Roman"/>
          <w:sz w:val="28"/>
          <w:szCs w:val="28"/>
        </w:rPr>
      </w:pPr>
      <w:r w:rsidRPr="008F7D40">
        <w:rPr>
          <w:rFonts w:ascii="Times New Roman" w:hAnsi="Times New Roman" w:cs="Times New Roman"/>
          <w:sz w:val="28"/>
          <w:szCs w:val="28"/>
        </w:rPr>
        <w:t>Воспитатель</w:t>
      </w:r>
    </w:p>
    <w:p w:rsidR="008F7D40" w:rsidRPr="008F7D40" w:rsidRDefault="008F7D40" w:rsidP="008F7D40">
      <w:pPr>
        <w:spacing w:after="0" w:line="360" w:lineRule="auto"/>
        <w:ind w:left="7513" w:right="141" w:hanging="142"/>
        <w:rPr>
          <w:rFonts w:ascii="Times New Roman" w:hAnsi="Times New Roman" w:cs="Times New Roman"/>
          <w:sz w:val="28"/>
          <w:szCs w:val="28"/>
        </w:rPr>
      </w:pPr>
      <w:r w:rsidRPr="008F7D40">
        <w:rPr>
          <w:rFonts w:ascii="Times New Roman" w:hAnsi="Times New Roman" w:cs="Times New Roman"/>
          <w:sz w:val="28"/>
          <w:szCs w:val="28"/>
        </w:rPr>
        <w:t xml:space="preserve"> Кувакина Т.С.</w:t>
      </w:r>
    </w:p>
    <w:p w:rsidR="008F7D40" w:rsidRDefault="008F7D40" w:rsidP="008F7D40">
      <w:pPr>
        <w:spacing w:after="0" w:line="360" w:lineRule="auto"/>
        <w:ind w:left="567" w:hanging="567"/>
        <w:rPr>
          <w:rFonts w:ascii="Times New Roman" w:hAnsi="Times New Roman" w:cs="Times New Roman"/>
          <w:b/>
          <w:sz w:val="28"/>
          <w:szCs w:val="28"/>
        </w:rPr>
      </w:pP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Default="008F7D40" w:rsidP="00F45838">
      <w:pPr>
        <w:spacing w:after="0" w:line="360" w:lineRule="auto"/>
        <w:ind w:left="567" w:hanging="567"/>
        <w:jc w:val="center"/>
        <w:rPr>
          <w:rFonts w:ascii="Times New Roman" w:hAnsi="Times New Roman" w:cs="Times New Roman"/>
          <w:b/>
          <w:sz w:val="28"/>
          <w:szCs w:val="28"/>
        </w:rPr>
      </w:pPr>
    </w:p>
    <w:p w:rsidR="008F7D40" w:rsidRDefault="008F7D40" w:rsidP="008F7D40">
      <w:pPr>
        <w:spacing w:after="0" w:line="360" w:lineRule="auto"/>
        <w:jc w:val="center"/>
        <w:rPr>
          <w:rFonts w:ascii="Times New Roman" w:hAnsi="Times New Roman" w:cs="Times New Roman"/>
          <w:sz w:val="28"/>
          <w:szCs w:val="28"/>
        </w:rPr>
      </w:pPr>
    </w:p>
    <w:p w:rsidR="008F7D40" w:rsidRDefault="008F7D40" w:rsidP="008F7D40">
      <w:pPr>
        <w:spacing w:after="0" w:line="360" w:lineRule="auto"/>
        <w:jc w:val="center"/>
        <w:rPr>
          <w:rFonts w:ascii="Times New Roman" w:hAnsi="Times New Roman" w:cs="Times New Roman"/>
          <w:sz w:val="28"/>
          <w:szCs w:val="28"/>
        </w:rPr>
      </w:pPr>
    </w:p>
    <w:p w:rsidR="008F7D40" w:rsidRPr="008F7D40" w:rsidRDefault="008F7D40" w:rsidP="008F7D40">
      <w:pPr>
        <w:spacing w:after="0" w:line="360" w:lineRule="auto"/>
        <w:jc w:val="center"/>
        <w:rPr>
          <w:rFonts w:ascii="Times New Roman" w:hAnsi="Times New Roman" w:cs="Times New Roman"/>
          <w:sz w:val="28"/>
          <w:szCs w:val="28"/>
        </w:rPr>
      </w:pPr>
      <w:r w:rsidRPr="008F7D40">
        <w:rPr>
          <w:rFonts w:ascii="Times New Roman" w:hAnsi="Times New Roman" w:cs="Times New Roman"/>
          <w:sz w:val="28"/>
          <w:szCs w:val="28"/>
        </w:rPr>
        <w:lastRenderedPageBreak/>
        <w:t>Ярославль 2022 г.</w:t>
      </w:r>
    </w:p>
    <w:p w:rsidR="002074A0" w:rsidRPr="00F45838" w:rsidRDefault="00F45838"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5838">
        <w:rPr>
          <w:rFonts w:ascii="Times New Roman" w:hAnsi="Times New Roman" w:cs="Times New Roman"/>
          <w:sz w:val="28"/>
          <w:szCs w:val="28"/>
        </w:rPr>
        <w:t>Обучение составлению описательных рассказов очень важно для развития ребенка, т. к. умение точно, лаконично и образно описывать предмет, является условием совершенствования речи и мышления, облегчает процесс обмена информацией.</w:t>
      </w:r>
    </w:p>
    <w:p w:rsidR="00F45838" w:rsidRPr="00F45838" w:rsidRDefault="00F45838"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5838">
        <w:rPr>
          <w:rFonts w:ascii="Times New Roman" w:hAnsi="Times New Roman" w:cs="Times New Roman"/>
          <w:sz w:val="28"/>
          <w:szCs w:val="28"/>
        </w:rPr>
        <w:t>Описательный рассказ – это изложение характерных признаков отдельных предметов. В таком рассказе всегда присутствует много определений, обстоятельств, элементов образности.</w:t>
      </w:r>
    </w:p>
    <w:p w:rsidR="00F45838" w:rsidRPr="00F45838" w:rsidRDefault="00F45838" w:rsidP="00F4583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F45838">
        <w:rPr>
          <w:rFonts w:ascii="Times New Roman" w:hAnsi="Times New Roman" w:cs="Times New Roman"/>
          <w:b/>
          <w:sz w:val="28"/>
          <w:szCs w:val="28"/>
        </w:rPr>
        <w:t>Описательные рассказы бывают 3-х видов:</w:t>
      </w:r>
    </w:p>
    <w:p w:rsidR="00F45838" w:rsidRPr="00F45838" w:rsidRDefault="00F45838" w:rsidP="00F45838">
      <w:pPr>
        <w:spacing w:after="0" w:line="360" w:lineRule="auto"/>
        <w:ind w:firstLine="142"/>
        <w:jc w:val="both"/>
        <w:rPr>
          <w:rFonts w:ascii="Times New Roman" w:hAnsi="Times New Roman" w:cs="Times New Roman"/>
          <w:sz w:val="28"/>
          <w:szCs w:val="28"/>
        </w:rPr>
      </w:pPr>
      <w:r>
        <w:rPr>
          <w:rFonts w:ascii="Times New Roman" w:hAnsi="Times New Roman" w:cs="Times New Roman"/>
          <w:b/>
          <w:sz w:val="28"/>
          <w:szCs w:val="28"/>
        </w:rPr>
        <w:t xml:space="preserve">   </w:t>
      </w:r>
      <w:r w:rsidRPr="00F45838">
        <w:rPr>
          <w:rFonts w:ascii="Times New Roman" w:hAnsi="Times New Roman" w:cs="Times New Roman"/>
          <w:b/>
          <w:sz w:val="28"/>
          <w:szCs w:val="28"/>
        </w:rPr>
        <w:t>описательные:</w:t>
      </w:r>
      <w:r w:rsidRPr="00F45838">
        <w:rPr>
          <w:rFonts w:ascii="Times New Roman" w:hAnsi="Times New Roman" w:cs="Times New Roman"/>
          <w:sz w:val="28"/>
          <w:szCs w:val="28"/>
        </w:rPr>
        <w:t xml:space="preserve"> описание одного предмета.</w:t>
      </w:r>
    </w:p>
    <w:p w:rsidR="00F45838" w:rsidRPr="00F45838" w:rsidRDefault="00F45838" w:rsidP="00F45838">
      <w:pPr>
        <w:spacing w:after="0" w:line="360" w:lineRule="auto"/>
        <w:ind w:firstLine="142"/>
        <w:jc w:val="both"/>
        <w:rPr>
          <w:rFonts w:ascii="Times New Roman" w:hAnsi="Times New Roman" w:cs="Times New Roman"/>
          <w:sz w:val="28"/>
          <w:szCs w:val="28"/>
        </w:rPr>
      </w:pPr>
      <w:r>
        <w:rPr>
          <w:rFonts w:ascii="Times New Roman" w:hAnsi="Times New Roman" w:cs="Times New Roman"/>
          <w:b/>
          <w:sz w:val="28"/>
          <w:szCs w:val="28"/>
        </w:rPr>
        <w:t xml:space="preserve">  </w:t>
      </w:r>
      <w:r w:rsidRPr="00F45838">
        <w:rPr>
          <w:rFonts w:ascii="Times New Roman" w:hAnsi="Times New Roman" w:cs="Times New Roman"/>
          <w:b/>
          <w:sz w:val="28"/>
          <w:szCs w:val="28"/>
        </w:rPr>
        <w:t>сравнительные:</w:t>
      </w:r>
      <w:r w:rsidRPr="00F45838">
        <w:rPr>
          <w:rFonts w:ascii="Times New Roman" w:hAnsi="Times New Roman" w:cs="Times New Roman"/>
          <w:sz w:val="28"/>
          <w:szCs w:val="28"/>
        </w:rPr>
        <w:t xml:space="preserve"> описание 2-х предметов с контрастными признаками (причём поэтапно сопоставлять их однозначные признаки);</w:t>
      </w:r>
    </w:p>
    <w:p w:rsidR="00F45838" w:rsidRPr="00F45838" w:rsidRDefault="00F45838" w:rsidP="00F45838">
      <w:pPr>
        <w:spacing w:after="0" w:line="360" w:lineRule="auto"/>
        <w:ind w:firstLine="284"/>
        <w:jc w:val="both"/>
        <w:rPr>
          <w:rFonts w:ascii="Times New Roman" w:hAnsi="Times New Roman" w:cs="Times New Roman"/>
          <w:sz w:val="28"/>
          <w:szCs w:val="28"/>
        </w:rPr>
      </w:pPr>
      <w:r w:rsidRPr="00F45838">
        <w:rPr>
          <w:rFonts w:ascii="Times New Roman" w:hAnsi="Times New Roman" w:cs="Times New Roman"/>
          <w:b/>
          <w:sz w:val="28"/>
          <w:szCs w:val="28"/>
        </w:rPr>
        <w:t>объяснительные:</w:t>
      </w:r>
      <w:r w:rsidRPr="00F45838">
        <w:rPr>
          <w:rFonts w:ascii="Times New Roman" w:hAnsi="Times New Roman" w:cs="Times New Roman"/>
          <w:sz w:val="28"/>
          <w:szCs w:val="28"/>
        </w:rPr>
        <w:t xml:space="preserve"> это рассказ с элементами рассуждения и доказательств.</w:t>
      </w:r>
    </w:p>
    <w:p w:rsidR="00F45838" w:rsidRPr="00F45838" w:rsidRDefault="00F45838"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5838">
        <w:rPr>
          <w:rFonts w:ascii="Times New Roman" w:hAnsi="Times New Roman" w:cs="Times New Roman"/>
          <w:sz w:val="28"/>
          <w:szCs w:val="28"/>
        </w:rPr>
        <w:t>Практика показывает, что данный вид рассказывания вызывает трудности. Зачастую мы не умеем выдвинуть мотив, который убедил бы детей в важности описания объектов, а немотивированную цель реализовать сложнее. Такая уче</w:t>
      </w:r>
      <w:r w:rsidR="002739C5">
        <w:rPr>
          <w:rFonts w:ascii="Times New Roman" w:hAnsi="Times New Roman" w:cs="Times New Roman"/>
          <w:sz w:val="28"/>
          <w:szCs w:val="28"/>
        </w:rPr>
        <w:t>б</w:t>
      </w:r>
      <w:r w:rsidRPr="00F45838">
        <w:rPr>
          <w:rFonts w:ascii="Times New Roman" w:hAnsi="Times New Roman" w:cs="Times New Roman"/>
          <w:sz w:val="28"/>
          <w:szCs w:val="28"/>
        </w:rPr>
        <w:t>ная деятельность утомляет детей однообразием. Занятие по описанию нужно строить с опорой на мотивировки, близкие и понятные. Такому требованию отвечает игра «Магазин».</w:t>
      </w:r>
    </w:p>
    <w:p w:rsidR="00F45838" w:rsidRPr="002739C5" w:rsidRDefault="00F45838" w:rsidP="002739C5">
      <w:pPr>
        <w:spacing w:after="0" w:line="360" w:lineRule="auto"/>
        <w:jc w:val="center"/>
        <w:rPr>
          <w:rFonts w:ascii="Times New Roman" w:hAnsi="Times New Roman" w:cs="Times New Roman"/>
          <w:b/>
          <w:sz w:val="28"/>
          <w:szCs w:val="28"/>
        </w:rPr>
      </w:pPr>
      <w:r w:rsidRPr="002739C5">
        <w:rPr>
          <w:rFonts w:ascii="Times New Roman" w:hAnsi="Times New Roman" w:cs="Times New Roman"/>
          <w:b/>
          <w:sz w:val="28"/>
          <w:szCs w:val="28"/>
        </w:rPr>
        <w:t>Как научить составлять описательный рассказ, используя игру «Магазин»</w:t>
      </w:r>
    </w:p>
    <w:p w:rsidR="002739C5" w:rsidRDefault="00A5469F" w:rsidP="00F45838">
      <w:pPr>
        <w:spacing w:after="0" w:line="360" w:lineRule="auto"/>
        <w:jc w:val="both"/>
        <w:rPr>
          <w:rFonts w:ascii="Times New Roman" w:hAnsi="Times New Roman" w:cs="Times New Roman"/>
          <w:sz w:val="28"/>
          <w:szCs w:val="28"/>
        </w:rPr>
      </w:pPr>
      <w:r w:rsidRPr="002739C5">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05A2455" wp14:editId="4D30C23F">
            <wp:simplePos x="0" y="0"/>
            <wp:positionH relativeFrom="column">
              <wp:posOffset>-539115</wp:posOffset>
            </wp:positionH>
            <wp:positionV relativeFrom="paragraph">
              <wp:posOffset>42545</wp:posOffset>
            </wp:positionV>
            <wp:extent cx="2461260" cy="1958340"/>
            <wp:effectExtent l="0" t="0" r="0" b="3810"/>
            <wp:wrapSquare wrapText="bothSides"/>
            <wp:docPr id="1" name="Рисунок 1" descr="https://diamondelectric.ru/images/2533/2532646/nabor_prodyktov_djeco_malenkii_magazin_065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amondelectric.ru/images/2533/2532646/nabor_prodyktov_djeco_malenkii_magazin_06520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1260" cy="1958340"/>
                    </a:xfrm>
                    <a:prstGeom prst="rect">
                      <a:avLst/>
                    </a:prstGeom>
                    <a:noFill/>
                    <a:ln>
                      <a:noFill/>
                    </a:ln>
                  </pic:spPr>
                </pic:pic>
              </a:graphicData>
            </a:graphic>
            <wp14:sizeRelV relativeFrom="margin">
              <wp14:pctHeight>0</wp14:pctHeight>
            </wp14:sizeRelV>
          </wp:anchor>
        </w:drawing>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Предложите ребёнку поиграть в магазин, например - овощной. Разложите на столе – «прилавке» игрушки и объясните, что вы будете продавцом, а ребёнок покупателем. Но поставьте перед ребёнком условие, что игрушку вы продадите, если ребёнок опишет её, но не станет называть.</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lastRenderedPageBreak/>
        <w:t>Для детей 3 – 4 лет можно предложить описывать предмет по 2 - 3 признакам: форме, цвету и вкусу. Для детей 4 – 5 лет по 3 - 4 признакам: форме, цвету, вкусу, какой на ощупь. Детям 5 – 7 лет следует предложить описать предмет по следующим признакам: цвет, форма, вкус, какой на ощупь, где произрастает, что можно приготовить, как ухаживать и т.д.</w:t>
      </w:r>
    </w:p>
    <w:p w:rsidR="00F45838" w:rsidRPr="00F45838" w:rsidRDefault="001A286C" w:rsidP="00F45838">
      <w:pPr>
        <w:spacing w:after="0" w:line="360" w:lineRule="auto"/>
        <w:jc w:val="both"/>
        <w:rPr>
          <w:rFonts w:ascii="Times New Roman" w:hAnsi="Times New Roman" w:cs="Times New Roman"/>
          <w:sz w:val="28"/>
          <w:szCs w:val="28"/>
        </w:rPr>
      </w:pPr>
      <w:r w:rsidRPr="002739C5">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270EEB6" wp14:editId="5182AE88">
            <wp:simplePos x="0" y="0"/>
            <wp:positionH relativeFrom="column">
              <wp:posOffset>3674745</wp:posOffset>
            </wp:positionH>
            <wp:positionV relativeFrom="paragraph">
              <wp:posOffset>245745</wp:posOffset>
            </wp:positionV>
            <wp:extent cx="2225040" cy="2141855"/>
            <wp:effectExtent l="0" t="0" r="3810" b="0"/>
            <wp:wrapSquare wrapText="bothSides"/>
            <wp:docPr id="2" name="Рисунок 2" descr="https://i1.wallbox.ru/wallpapers/main2/201711/148993064258ce899208a098.8610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allbox.ru/wallpapers/main2/201711/148993064258ce899208a098.861079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504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Примерные образцы рассказа</w:t>
      </w:r>
      <w:r w:rsidR="00F45838" w:rsidRPr="00F45838">
        <w:rPr>
          <w:rFonts w:ascii="Times New Roman" w:hAnsi="Times New Roman" w:cs="Times New Roman"/>
          <w:sz w:val="28"/>
          <w:szCs w:val="28"/>
        </w:rPr>
        <w:t>:</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для детей 3 – 4 лет: «Он круглый, оранжевый, сладкий…»</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для детей 4 – 5 лет: «Это фрукт, он растёт на дереве. Он круглый, оранжевый, сладкий и мягкий…»</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для детей 5 – 7 лет: «Он круглый, оранжевый, сладкий, мягкий. Из него можно приготовить джем, повидло, варенье, сварить компот. Он растё</w:t>
      </w:r>
      <w:r w:rsidR="001A286C">
        <w:rPr>
          <w:rFonts w:ascii="Times New Roman" w:hAnsi="Times New Roman" w:cs="Times New Roman"/>
          <w:sz w:val="28"/>
          <w:szCs w:val="28"/>
        </w:rPr>
        <w:t>т на деревьях в тёплых странах…</w:t>
      </w:r>
      <w:r w:rsidRPr="00F45838">
        <w:rPr>
          <w:rFonts w:ascii="Times New Roman" w:hAnsi="Times New Roman" w:cs="Times New Roman"/>
          <w:sz w:val="28"/>
          <w:szCs w:val="28"/>
        </w:rPr>
        <w:t>»</w:t>
      </w:r>
    </w:p>
    <w:p w:rsidR="00F45838" w:rsidRPr="00C66D84" w:rsidRDefault="00F45838" w:rsidP="00C66D84">
      <w:pPr>
        <w:spacing w:after="0" w:line="360" w:lineRule="auto"/>
        <w:jc w:val="center"/>
        <w:rPr>
          <w:rFonts w:ascii="Times New Roman" w:hAnsi="Times New Roman" w:cs="Times New Roman"/>
          <w:b/>
          <w:sz w:val="28"/>
          <w:szCs w:val="28"/>
        </w:rPr>
      </w:pPr>
      <w:r w:rsidRPr="00C66D84">
        <w:rPr>
          <w:rFonts w:ascii="Times New Roman" w:hAnsi="Times New Roman" w:cs="Times New Roman"/>
          <w:b/>
          <w:sz w:val="28"/>
          <w:szCs w:val="28"/>
        </w:rPr>
        <w:t>Можно использовать такую разновидность составления рассказа, как</w:t>
      </w:r>
    </w:p>
    <w:p w:rsidR="00C66D84" w:rsidRDefault="00C66D84" w:rsidP="00C66D8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з</w:t>
      </w:r>
      <w:r w:rsidR="00F45838" w:rsidRPr="00C66D84">
        <w:rPr>
          <w:rFonts w:ascii="Times New Roman" w:hAnsi="Times New Roman" w:cs="Times New Roman"/>
          <w:b/>
          <w:sz w:val="28"/>
          <w:szCs w:val="28"/>
        </w:rPr>
        <w:t>анятие – выставка.</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Взрослый организует выставку предметов. Выбирает экскурсовода и посетителей. Например, мама и папа, бабушка и дедушка могут быть посетителями, а ребёнок экскурсоводом. Ребёнок должен, как можно подробнее, рассказать вам обо всех предметах на выставке, ответить на все ваши вопросы. Экспонатами выставки могут быть любые предметы: игрушки, посуда, спортивный инвентарь и даже собственные рисунки вашего ребёнка.</w:t>
      </w:r>
    </w:p>
    <w:p w:rsidR="00F45838" w:rsidRPr="00F45838" w:rsidRDefault="008F7D40" w:rsidP="00F45838">
      <w:pPr>
        <w:spacing w:after="0" w:line="360" w:lineRule="auto"/>
        <w:jc w:val="both"/>
        <w:rPr>
          <w:rFonts w:ascii="Times New Roman" w:hAnsi="Times New Roman" w:cs="Times New Roman"/>
          <w:sz w:val="28"/>
          <w:szCs w:val="28"/>
        </w:rPr>
      </w:pPr>
      <w:bookmarkStart w:id="0" w:name="_GoBack"/>
      <w:r w:rsidRPr="00C66D84">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64794C04" wp14:editId="1C66142A">
            <wp:simplePos x="0" y="0"/>
            <wp:positionH relativeFrom="column">
              <wp:posOffset>2745105</wp:posOffset>
            </wp:positionH>
            <wp:positionV relativeFrom="paragraph">
              <wp:posOffset>-1270</wp:posOffset>
            </wp:positionV>
            <wp:extent cx="2665730" cy="2103120"/>
            <wp:effectExtent l="0" t="0" r="1270" b="0"/>
            <wp:wrapThrough wrapText="bothSides">
              <wp:wrapPolygon edited="0">
                <wp:start x="0" y="0"/>
                <wp:lineTo x="0" y="21326"/>
                <wp:lineTo x="21456" y="21326"/>
                <wp:lineTo x="21456" y="0"/>
                <wp:lineTo x="0" y="0"/>
              </wp:wrapPolygon>
            </wp:wrapThrough>
            <wp:docPr id="8" name="Рисунок 8" descr="https://ds05.infourok.ru/uploads/ex/06c8/0016fdaf-7f606bdc/hello_html_6413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5.infourok.ru/uploads/ex/06c8/0016fdaf-7f606bdc/hello_html_641342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573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66D84" w:rsidRPr="001F086A">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82C863F" wp14:editId="2F26E612">
            <wp:simplePos x="0" y="0"/>
            <wp:positionH relativeFrom="column">
              <wp:posOffset>24765</wp:posOffset>
            </wp:positionH>
            <wp:positionV relativeFrom="paragraph">
              <wp:posOffset>23495</wp:posOffset>
            </wp:positionV>
            <wp:extent cx="2552700" cy="2164080"/>
            <wp:effectExtent l="0" t="0" r="0" b="7620"/>
            <wp:wrapThrough wrapText="bothSides">
              <wp:wrapPolygon edited="0">
                <wp:start x="0" y="0"/>
                <wp:lineTo x="0" y="21486"/>
                <wp:lineTo x="21439" y="21486"/>
                <wp:lineTo x="21439" y="0"/>
                <wp:lineTo x="0" y="0"/>
              </wp:wrapPolygon>
            </wp:wrapThrough>
            <wp:docPr id="9" name="Рисунок 9" descr="https://avatars.mds.yandex.net/i?id=8ae48241d371a6b6ee22e92e0a8f82e8-587604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i?id=8ae48241d371a6b6ee22e92e0a8f82e8-587604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D84">
        <w:rPr>
          <w:rFonts w:ascii="Times New Roman" w:hAnsi="Times New Roman" w:cs="Times New Roman"/>
          <w:sz w:val="28"/>
          <w:szCs w:val="28"/>
        </w:rPr>
        <w:t xml:space="preserve">                                     </w:t>
      </w:r>
    </w:p>
    <w:p w:rsidR="00F45838" w:rsidRDefault="00F45838" w:rsidP="00F45838">
      <w:pPr>
        <w:spacing w:after="0" w:line="360" w:lineRule="auto"/>
        <w:jc w:val="both"/>
        <w:rPr>
          <w:rFonts w:ascii="Times New Roman" w:hAnsi="Times New Roman" w:cs="Times New Roman"/>
          <w:sz w:val="28"/>
          <w:szCs w:val="28"/>
        </w:rPr>
      </w:pPr>
    </w:p>
    <w:p w:rsidR="00A5469F" w:rsidRDefault="00A5469F" w:rsidP="00F45838">
      <w:pPr>
        <w:spacing w:after="0" w:line="360" w:lineRule="auto"/>
        <w:jc w:val="both"/>
        <w:rPr>
          <w:rFonts w:ascii="Times New Roman" w:hAnsi="Times New Roman" w:cs="Times New Roman"/>
          <w:sz w:val="28"/>
          <w:szCs w:val="28"/>
        </w:rPr>
      </w:pPr>
    </w:p>
    <w:p w:rsidR="00A5469F" w:rsidRPr="00F45838" w:rsidRDefault="00A5469F" w:rsidP="00F45838">
      <w:pPr>
        <w:spacing w:after="0" w:line="360" w:lineRule="auto"/>
        <w:jc w:val="both"/>
        <w:rPr>
          <w:rFonts w:ascii="Times New Roman" w:hAnsi="Times New Roman" w:cs="Times New Roman"/>
          <w:sz w:val="28"/>
          <w:szCs w:val="28"/>
        </w:rPr>
      </w:pPr>
    </w:p>
    <w:p w:rsidR="00F45838" w:rsidRPr="00F45838" w:rsidRDefault="001F086A" w:rsidP="00F4583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1905</wp:posOffset>
            </wp:positionH>
            <wp:positionV relativeFrom="paragraph">
              <wp:posOffset>0</wp:posOffset>
            </wp:positionV>
            <wp:extent cx="2971800" cy="2095500"/>
            <wp:effectExtent l="0" t="0" r="0" b="0"/>
            <wp:wrapSquare wrapText="bothSides"/>
            <wp:docPr id="6" name="Рисунок 6" descr="C:\Users\User\AppData\Local\Microsoft\Windows\INetCache\Content.Word\расскажи о посу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расскажи о посуд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anchor>
        </w:drawing>
      </w:r>
      <w:r w:rsidR="00F45838" w:rsidRPr="00F45838">
        <w:rPr>
          <w:rFonts w:ascii="Times New Roman" w:hAnsi="Times New Roman" w:cs="Times New Roman"/>
          <w:sz w:val="28"/>
          <w:szCs w:val="28"/>
        </w:rPr>
        <w:t>для детей 3 – 4 лет: «Это посуда. Тут кастрюля, там половник. Они нужны, чтобы варить суп».</w:t>
      </w:r>
      <w:r w:rsidR="001A286C" w:rsidRPr="001A286C">
        <w:t xml:space="preserve"> </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для детей 4 – 5 лет: «Это посуда. Это кастрюля. У неё есть дно, стенки, ручки, крышка. Она нужна, чтобы варить суп, компот. Это половник. У него длинная ручка. Он нужен, чтобы наливать суп или компот….».</w:t>
      </w:r>
    </w:p>
    <w:p w:rsidR="001F086A"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для детей 5 – 7 лет: «Посмотрите, перед вами посуда. Это кастрюля. У неё есть дно, стенки, ручки, крышка. Она железная и нужна, чтобы варить суп, компот, кашу. А это половник. У него длинная ручка. Он нужен, чт</w:t>
      </w:r>
      <w:r w:rsidR="008F7D40">
        <w:rPr>
          <w:rFonts w:ascii="Times New Roman" w:hAnsi="Times New Roman" w:cs="Times New Roman"/>
          <w:sz w:val="28"/>
          <w:szCs w:val="28"/>
        </w:rPr>
        <w:t>обы наливать суп или компот…</w:t>
      </w:r>
      <w:r w:rsidR="001F086A">
        <w:rPr>
          <w:rFonts w:ascii="Times New Roman" w:hAnsi="Times New Roman" w:cs="Times New Roman"/>
          <w:sz w:val="28"/>
          <w:szCs w:val="28"/>
        </w:rPr>
        <w:t>»</w:t>
      </w:r>
    </w:p>
    <w:p w:rsidR="00C66D84" w:rsidRDefault="00F45838" w:rsidP="00846D03">
      <w:pPr>
        <w:spacing w:after="0" w:line="360" w:lineRule="auto"/>
        <w:ind w:left="284"/>
        <w:jc w:val="center"/>
        <w:rPr>
          <w:rFonts w:ascii="Times New Roman" w:hAnsi="Times New Roman" w:cs="Times New Roman"/>
          <w:b/>
          <w:sz w:val="28"/>
          <w:szCs w:val="28"/>
        </w:rPr>
      </w:pPr>
      <w:r w:rsidRPr="00C66D84">
        <w:rPr>
          <w:rFonts w:ascii="Times New Roman" w:hAnsi="Times New Roman" w:cs="Times New Roman"/>
          <w:b/>
          <w:sz w:val="28"/>
          <w:szCs w:val="28"/>
        </w:rPr>
        <w:t>Ещё можно использовать игру – соревнование и рассказывать об игрушках</w:t>
      </w:r>
      <w:r w:rsidR="00846D03">
        <w:rPr>
          <w:rFonts w:ascii="Times New Roman" w:hAnsi="Times New Roman" w:cs="Times New Roman"/>
          <w:b/>
          <w:sz w:val="28"/>
          <w:szCs w:val="28"/>
        </w:rPr>
        <w:t>.</w:t>
      </w:r>
    </w:p>
    <w:p w:rsidR="00F45838" w:rsidRPr="00F45838" w:rsidRDefault="00846D03"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838" w:rsidRPr="00F45838">
        <w:rPr>
          <w:rFonts w:ascii="Times New Roman" w:hAnsi="Times New Roman" w:cs="Times New Roman"/>
          <w:sz w:val="28"/>
          <w:szCs w:val="28"/>
        </w:rPr>
        <w:t>Игрушка ближе всего ребёнку и это не будет выглядеть как занятие. Эта игра – занятие больше всего подходит для детей младшего дошкольного возраста (3 – 4 лет).</w:t>
      </w:r>
      <w:r w:rsidR="00C66D84" w:rsidRPr="00C66D84">
        <w:t xml:space="preserve"> </w:t>
      </w:r>
    </w:p>
    <w:p w:rsidR="00F45838" w:rsidRPr="00F45838" w:rsidRDefault="00C66D84" w:rsidP="00F45838">
      <w:pPr>
        <w:spacing w:after="0" w:line="360" w:lineRule="auto"/>
        <w:jc w:val="both"/>
        <w:rPr>
          <w:rFonts w:ascii="Times New Roman" w:hAnsi="Times New Roman" w:cs="Times New Roman"/>
          <w:sz w:val="28"/>
          <w:szCs w:val="28"/>
        </w:rPr>
      </w:pPr>
      <w:r w:rsidRPr="00C66D84">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B9CCF30" wp14:editId="79C549F6">
            <wp:simplePos x="0" y="0"/>
            <wp:positionH relativeFrom="column">
              <wp:posOffset>207645</wp:posOffset>
            </wp:positionH>
            <wp:positionV relativeFrom="paragraph">
              <wp:posOffset>61595</wp:posOffset>
            </wp:positionV>
            <wp:extent cx="2644140" cy="2217420"/>
            <wp:effectExtent l="0" t="0" r="3810" b="0"/>
            <wp:wrapSquare wrapText="bothSides"/>
            <wp:docPr id="10" name="Рисунок 10" descr="http://ds206.omsk.obr55.ru/files/202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s206.omsk.obr55.ru/files/2020/05/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085" t="20102" r="374" b="-1387"/>
                    <a:stretch/>
                  </pic:blipFill>
                  <pic:spPr bwMode="auto">
                    <a:xfrm>
                      <a:off x="0" y="0"/>
                      <a:ext cx="2644140" cy="2217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8"/>
          <w:szCs w:val="28"/>
        </w:rPr>
        <w:t>С</w:t>
      </w:r>
      <w:r w:rsidR="00F45838" w:rsidRPr="00F45838">
        <w:rPr>
          <w:rFonts w:ascii="Times New Roman" w:hAnsi="Times New Roman" w:cs="Times New Roman"/>
          <w:sz w:val="28"/>
          <w:szCs w:val="28"/>
        </w:rPr>
        <w:t>начала взрослый составляет описательный рассказ, выбрав любую игрушку. Например: «Это зайчик. У него пушистая серая шерстка, длинные уши, чёрные глаза. У Зайки весёлая мордочка. Он одет в зелёные штанишки. Мне очень нравится эта игрушка».</w:t>
      </w:r>
    </w:p>
    <w:p w:rsidR="00F45838" w:rsidRPr="00F45838" w:rsidRDefault="00846D03"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838" w:rsidRPr="00F45838">
        <w:rPr>
          <w:rFonts w:ascii="Times New Roman" w:hAnsi="Times New Roman" w:cs="Times New Roman"/>
          <w:sz w:val="28"/>
          <w:szCs w:val="28"/>
        </w:rPr>
        <w:t>Затем предложите ребёнку описать любую игрушку самостоятельно.</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Научив ребёнка описывать игрушки, можно перейти к описанию животных. Взрослый составляет описательный рассказ, выбрав любого животного. Как и в игре в «магазин», в зависимости от возраста, увеличивается количество признаков, по которым ребёнок должен описать животное.</w:t>
      </w:r>
    </w:p>
    <w:p w:rsidR="00F45838" w:rsidRPr="00F45838" w:rsidRDefault="00F45838" w:rsidP="00F45838">
      <w:pPr>
        <w:spacing w:after="0" w:line="360" w:lineRule="auto"/>
        <w:jc w:val="both"/>
        <w:rPr>
          <w:rFonts w:ascii="Times New Roman" w:hAnsi="Times New Roman" w:cs="Times New Roman"/>
          <w:sz w:val="28"/>
          <w:szCs w:val="28"/>
        </w:rPr>
      </w:pP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взрослый составляет описательный рассказ, выбрав любого животного.</w:t>
      </w:r>
    </w:p>
    <w:p w:rsidR="00F45838" w:rsidRPr="00F45838" w:rsidRDefault="00846D03" w:rsidP="00F45838">
      <w:pPr>
        <w:spacing w:after="0" w:line="360" w:lineRule="auto"/>
        <w:jc w:val="both"/>
        <w:rPr>
          <w:rFonts w:ascii="Times New Roman" w:hAnsi="Times New Roman" w:cs="Times New Roman"/>
          <w:sz w:val="28"/>
          <w:szCs w:val="28"/>
        </w:rPr>
      </w:pPr>
      <w:r w:rsidRPr="00C66D84">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2B643427" wp14:editId="3E317D0E">
            <wp:simplePos x="0" y="0"/>
            <wp:positionH relativeFrom="column">
              <wp:posOffset>-150495</wp:posOffset>
            </wp:positionH>
            <wp:positionV relativeFrom="paragraph">
              <wp:posOffset>411480</wp:posOffset>
            </wp:positionV>
            <wp:extent cx="3124200" cy="1676400"/>
            <wp:effectExtent l="0" t="0" r="0" b="0"/>
            <wp:wrapSquare wrapText="bothSides"/>
            <wp:docPr id="11" name="Рисунок 11" descr="https://i.mycdn.me/i?r=AzEPZsRbOZEKgBhR0XGMT1RkhGmQmYVnGzCRE1ZhXZJUh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ycdn.me/i?r=AzEPZsRbOZEKgBhR0XGMT1RkhGmQmYVnGzCRE1ZhXZJUhaaKTM5SRkZCeTgDn6uOyi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55" t="16141" r="3130" b="9055"/>
                    <a:stretch/>
                  </pic:blipFill>
                  <pic:spPr bwMode="auto">
                    <a:xfrm>
                      <a:off x="0" y="0"/>
                      <a:ext cx="312420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838" w:rsidRPr="00F45838">
        <w:rPr>
          <w:rFonts w:ascii="Times New Roman" w:hAnsi="Times New Roman" w:cs="Times New Roman"/>
          <w:sz w:val="28"/>
          <w:szCs w:val="28"/>
        </w:rPr>
        <w:t>Например: «В лесу я встретила ёжика. Сам он серый, с белыми острыми колючками. У ёжика короткие лапы и хитрая мордочка. Ёж был очень симпатичный».</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Затем предложите ребёнку описать любого животного самостоятельно.</w:t>
      </w:r>
    </w:p>
    <w:p w:rsidR="00F45838" w:rsidRDefault="00FA42F5" w:rsidP="00A3272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838" w:rsidRPr="00F45838">
        <w:rPr>
          <w:rFonts w:ascii="Times New Roman" w:hAnsi="Times New Roman" w:cs="Times New Roman"/>
          <w:sz w:val="28"/>
          <w:szCs w:val="28"/>
        </w:rPr>
        <w:t xml:space="preserve">После того, как ребёнок научился составлять элементарные описательные рассказы, можно попробовать описывать предметы, сравнивая друг с другом. </w:t>
      </w:r>
      <w:r>
        <w:rPr>
          <w:rFonts w:ascii="Times New Roman" w:hAnsi="Times New Roman" w:cs="Times New Roman"/>
          <w:sz w:val="28"/>
          <w:szCs w:val="28"/>
        </w:rPr>
        <w:t xml:space="preserve">             </w:t>
      </w:r>
      <w:proofErr w:type="gramStart"/>
      <w:r w:rsidR="00F45838" w:rsidRPr="00F45838">
        <w:rPr>
          <w:rFonts w:ascii="Times New Roman" w:hAnsi="Times New Roman" w:cs="Times New Roman"/>
          <w:sz w:val="28"/>
          <w:szCs w:val="28"/>
        </w:rPr>
        <w:t>Сравнивать можно</w:t>
      </w:r>
      <w:r w:rsidR="00FF6525">
        <w:rPr>
          <w:rFonts w:ascii="Times New Roman" w:hAnsi="Times New Roman" w:cs="Times New Roman"/>
          <w:sz w:val="28"/>
          <w:szCs w:val="28"/>
        </w:rPr>
        <w:t xml:space="preserve"> </w:t>
      </w:r>
      <w:r w:rsidR="00F45838" w:rsidRPr="00F45838">
        <w:rPr>
          <w:rFonts w:ascii="Times New Roman" w:hAnsi="Times New Roman" w:cs="Times New Roman"/>
          <w:sz w:val="28"/>
          <w:szCs w:val="28"/>
        </w:rPr>
        <w:t>- описывая два предмета по очереди (например:</w:t>
      </w:r>
      <w:proofErr w:type="gramEnd"/>
      <w:r w:rsidR="00F45838" w:rsidRPr="00F45838">
        <w:rPr>
          <w:rFonts w:ascii="Times New Roman" w:hAnsi="Times New Roman" w:cs="Times New Roman"/>
          <w:sz w:val="28"/>
          <w:szCs w:val="28"/>
        </w:rPr>
        <w:t xml:space="preserve"> «Лось большое животное. По цвету он тёмно-коричневый. Рога у него широкие, низкие и расходятся в разные стороны. Олень меньше лося. Окрашен он в серо-белый цвет. Рога у оленя высокие, ветвистые.);</w:t>
      </w:r>
      <w:r w:rsidR="00FF6525" w:rsidRPr="00FF6525">
        <w:t xml:space="preserve"> </w:t>
      </w:r>
      <w:r w:rsidR="00FF6525" w:rsidRPr="00FF6525">
        <w:rPr>
          <w:rFonts w:ascii="Times New Roman" w:hAnsi="Times New Roman" w:cs="Times New Roman"/>
          <w:sz w:val="28"/>
          <w:szCs w:val="28"/>
        </w:rPr>
        <w:t>описывая предметы параллельно.</w:t>
      </w:r>
    </w:p>
    <w:p w:rsidR="00A3272E" w:rsidRDefault="00F45838" w:rsidP="00A3272E">
      <w:pPr>
        <w:spacing w:after="0" w:line="360" w:lineRule="auto"/>
        <w:jc w:val="center"/>
        <w:rPr>
          <w:rFonts w:ascii="Times New Roman" w:hAnsi="Times New Roman" w:cs="Times New Roman"/>
          <w:sz w:val="28"/>
          <w:szCs w:val="28"/>
        </w:rPr>
      </w:pPr>
      <w:r w:rsidRPr="00A3272E">
        <w:rPr>
          <w:rFonts w:ascii="Times New Roman" w:hAnsi="Times New Roman" w:cs="Times New Roman"/>
          <w:b/>
          <w:sz w:val="28"/>
          <w:szCs w:val="28"/>
        </w:rPr>
        <w:t>Для сравнения предметов этим способом, можно использовать игру «Теремок».</w:t>
      </w:r>
    </w:p>
    <w:p w:rsidR="00F45838" w:rsidRPr="00F45838" w:rsidRDefault="00A3272E" w:rsidP="00F45838">
      <w:pPr>
        <w:spacing w:after="0" w:line="360" w:lineRule="auto"/>
        <w:jc w:val="both"/>
        <w:rPr>
          <w:rFonts w:ascii="Times New Roman" w:hAnsi="Times New Roman" w:cs="Times New Roman"/>
          <w:sz w:val="28"/>
          <w:szCs w:val="28"/>
        </w:rPr>
      </w:pPr>
      <w:r w:rsidRPr="00FF6525">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FDFF395" wp14:editId="5D906B3A">
            <wp:simplePos x="0" y="0"/>
            <wp:positionH relativeFrom="column">
              <wp:posOffset>3514725</wp:posOffset>
            </wp:positionH>
            <wp:positionV relativeFrom="paragraph">
              <wp:posOffset>63500</wp:posOffset>
            </wp:positionV>
            <wp:extent cx="2377440" cy="1729740"/>
            <wp:effectExtent l="0" t="0" r="3810" b="3810"/>
            <wp:wrapSquare wrapText="bothSides"/>
            <wp:docPr id="12" name="Рисунок 12" descr="https://stihi.ru/pics/2019/12/30/9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ihi.ru/pics/2019/12/30/95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44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838" w:rsidRPr="00F45838">
        <w:rPr>
          <w:rFonts w:ascii="Times New Roman" w:hAnsi="Times New Roman" w:cs="Times New Roman"/>
          <w:sz w:val="28"/>
          <w:szCs w:val="28"/>
        </w:rPr>
        <w:t>Эту игру можно использовать при изучении любой лексической темы. Для этого стоит построить теремок из кубиков, конструктора или любого другого материала. Рядом расположите игрушки: лису, волка, медведя, ёжика, зайца.</w:t>
      </w:r>
    </w:p>
    <w:p w:rsidR="00FF6525" w:rsidRDefault="00FF6525"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838" w:rsidRPr="00F45838">
        <w:rPr>
          <w:rFonts w:ascii="Times New Roman" w:hAnsi="Times New Roman" w:cs="Times New Roman"/>
          <w:sz w:val="28"/>
          <w:szCs w:val="28"/>
        </w:rPr>
        <w:t xml:space="preserve">Начинает рассказывать взрослый: «Бежит по полю ёжик. Вдруг, видит, стоит в поле теремок. Подбежал ёжик к теремку и стучит: тук-тук-тук. Кто – кто в теремочке живёт, кто – кто в невысоком живёт? Никто не отвечает. Зашёл ёжик в теремок и стал там жить». Затем взрослый предлагает ребёнку выбрать любую игрушку и, повторяя слова </w:t>
      </w:r>
      <w:r>
        <w:rPr>
          <w:rFonts w:ascii="Times New Roman" w:hAnsi="Times New Roman" w:cs="Times New Roman"/>
          <w:sz w:val="28"/>
          <w:szCs w:val="28"/>
        </w:rPr>
        <w:t>взрослого, подбежать к теремку.</w:t>
      </w:r>
    </w:p>
    <w:p w:rsidR="00F45838" w:rsidRPr="00F45838" w:rsidRDefault="00FF6525"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45838" w:rsidRPr="00F45838">
        <w:rPr>
          <w:rFonts w:ascii="Times New Roman" w:hAnsi="Times New Roman" w:cs="Times New Roman"/>
          <w:sz w:val="28"/>
          <w:szCs w:val="28"/>
        </w:rPr>
        <w:t>Ребёнок говорит: «Бежит по полю волк. Вдруг, видит, стоит в поле теремок. Подбежал волк к теремку и стучит: тук-тук-тук. Кто – кто в теремочке живёт, кто – кто в невысоком живёт»?</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Взрослый отвечает: «Это я ёжик. А ты кто»?</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Ребёнок: «А я волк. Пусти меня к себе жить».</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Взрослый: «Я тебя пущу, если ты мне скажешь, чем ты на меня не похож (или похож)»?</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Ребёнок может сравнивать животных по определённой схеме:</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внешний вид;</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где живёт;</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чем питается.</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Ребёнок: «У тебя колючки, а у меня шерсть. Ты живёшь в норе, а я в логове. Ты ешь змей, а я мясо животных».</w:t>
      </w:r>
    </w:p>
    <w:p w:rsidR="00F45838" w:rsidRPr="00F45838" w:rsidRDefault="00FA42F5"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этой игре можно сравнивать: </w:t>
      </w:r>
      <w:r w:rsidR="00F45838" w:rsidRPr="00F45838">
        <w:rPr>
          <w:rFonts w:ascii="Times New Roman" w:hAnsi="Times New Roman" w:cs="Times New Roman"/>
          <w:sz w:val="28"/>
          <w:szCs w:val="28"/>
        </w:rPr>
        <w:t>всех животных с одним и тем же животным (ёжика с волком, ёжика с лисой, ёжика с медведем), чт</w:t>
      </w:r>
      <w:r>
        <w:rPr>
          <w:rFonts w:ascii="Times New Roman" w:hAnsi="Times New Roman" w:cs="Times New Roman"/>
          <w:sz w:val="28"/>
          <w:szCs w:val="28"/>
        </w:rPr>
        <w:t xml:space="preserve">о подходит для детей 4 – 5 лет; </w:t>
      </w:r>
      <w:r w:rsidR="00F45838" w:rsidRPr="00F45838">
        <w:rPr>
          <w:rFonts w:ascii="Times New Roman" w:hAnsi="Times New Roman" w:cs="Times New Roman"/>
          <w:sz w:val="28"/>
          <w:szCs w:val="28"/>
        </w:rPr>
        <w:t>или с тем, кто последний зашёл в теремок (ёжика с волком, волка с лисой, лису с медведем и т.д.). этот вид рассказа приемлем для детей 5 – 7 лет.</w:t>
      </w:r>
    </w:p>
    <w:p w:rsidR="00F45838" w:rsidRPr="00F45838" w:rsidRDefault="00FA42F5"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w:t>
      </w:r>
      <w:r w:rsidR="00F45838" w:rsidRPr="00F45838">
        <w:rPr>
          <w:rFonts w:ascii="Times New Roman" w:hAnsi="Times New Roman" w:cs="Times New Roman"/>
          <w:sz w:val="28"/>
          <w:szCs w:val="28"/>
        </w:rPr>
        <w:t>етям можно предложить составлять описательные рассказы по плану (по вопросам, которые уже заготовлены взрослым) и по схеме. В зависимости от возраста детей, можно маневрировать, как количество вопросов, так и количество картинок в схеме.</w:t>
      </w:r>
    </w:p>
    <w:p w:rsidR="00F45838" w:rsidRPr="00F45838" w:rsidRDefault="00846D03" w:rsidP="00F45838">
      <w:pPr>
        <w:spacing w:after="0" w:line="360" w:lineRule="auto"/>
        <w:jc w:val="both"/>
        <w:rPr>
          <w:rFonts w:ascii="Times New Roman" w:hAnsi="Times New Roman" w:cs="Times New Roman"/>
          <w:sz w:val="28"/>
          <w:szCs w:val="28"/>
        </w:rPr>
      </w:pPr>
      <w:r w:rsidRPr="00FA42F5">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BF252F7" wp14:editId="4A65BD39">
            <wp:simplePos x="0" y="0"/>
            <wp:positionH relativeFrom="column">
              <wp:posOffset>2760345</wp:posOffset>
            </wp:positionH>
            <wp:positionV relativeFrom="paragraph">
              <wp:posOffset>236855</wp:posOffset>
            </wp:positionV>
            <wp:extent cx="3223260" cy="2095500"/>
            <wp:effectExtent l="0" t="0" r="0" b="0"/>
            <wp:wrapSquare wrapText="bothSides"/>
            <wp:docPr id="13" name="Рисунок 13" descr="https://2.bp.blogspot.com/-dqBcH12AFe4/VCo3PIIkjLI/AAAAAAAADGU/UvfAUJYnXeI/s1600/img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dqBcH12AFe4/VCo3PIIkjLI/AAAAAAAADGU/UvfAUJYnXeI/s1600/img1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326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838" w:rsidRPr="00F45838">
        <w:rPr>
          <w:rFonts w:ascii="Times New Roman" w:hAnsi="Times New Roman" w:cs="Times New Roman"/>
          <w:sz w:val="28"/>
          <w:szCs w:val="28"/>
        </w:rPr>
        <w:t>План рассказа.</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Что это (овощ, фрукт или ягода)?</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Какого цвета?</w:t>
      </w:r>
      <w:r w:rsidR="00FA42F5" w:rsidRPr="00FA42F5">
        <w:t xml:space="preserve"> </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Какой формы?</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Какого размера?</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Какой на вкус?</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Где растёт?</w:t>
      </w:r>
    </w:p>
    <w:p w:rsidR="00FA42F5"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Какой он на ощупь?</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lastRenderedPageBreak/>
        <w:t>Что можно из него приготовить?</w:t>
      </w:r>
    </w:p>
    <w:p w:rsidR="00F45838" w:rsidRPr="00F45838" w:rsidRDefault="00FA42F5"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838" w:rsidRPr="00F45838">
        <w:rPr>
          <w:rFonts w:ascii="Times New Roman" w:hAnsi="Times New Roman" w:cs="Times New Roman"/>
          <w:sz w:val="28"/>
          <w:szCs w:val="28"/>
        </w:rPr>
        <w:t xml:space="preserve">Ещё можно предложить метод составления рассказа по опорным картинкам, которые можно рисовать схематично, не затрачивая на это большое количество времени. Такой метод удачно использовать при описании времен года. Увеличивая или уменьшая количество картинок, их можно использовать </w:t>
      </w:r>
      <w:r w:rsidR="00901734" w:rsidRPr="00901734">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2530C86B" wp14:editId="5B856A44">
            <wp:simplePos x="0" y="0"/>
            <wp:positionH relativeFrom="column">
              <wp:posOffset>3766185</wp:posOffset>
            </wp:positionH>
            <wp:positionV relativeFrom="paragraph">
              <wp:posOffset>529590</wp:posOffset>
            </wp:positionV>
            <wp:extent cx="2171700" cy="1828800"/>
            <wp:effectExtent l="0" t="0" r="0" b="0"/>
            <wp:wrapSquare wrapText="bothSides"/>
            <wp:docPr id="3" name="Рисунок 3" descr="https://ds05.infourok.ru/uploads/ex/05ce/000c9c75-cbafa5a1/hello_html_3876a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5ce/000c9c75-cbafa5a1/hello_html_3876aff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838" w:rsidRPr="00F45838">
        <w:rPr>
          <w:rFonts w:ascii="Times New Roman" w:hAnsi="Times New Roman" w:cs="Times New Roman"/>
          <w:sz w:val="28"/>
          <w:szCs w:val="28"/>
        </w:rPr>
        <w:t>для детей разных возрастов.</w:t>
      </w:r>
    </w:p>
    <w:p w:rsidR="00F45838" w:rsidRPr="00F45838" w:rsidRDefault="00901734"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838" w:rsidRPr="00F45838">
        <w:rPr>
          <w:rFonts w:ascii="Times New Roman" w:hAnsi="Times New Roman" w:cs="Times New Roman"/>
          <w:sz w:val="28"/>
          <w:szCs w:val="28"/>
        </w:rPr>
        <w:t>Но составлять рассказы можно и по сюжетным картинкам. На картинках могут</w:t>
      </w:r>
      <w:r>
        <w:rPr>
          <w:rFonts w:ascii="Times New Roman" w:hAnsi="Times New Roman" w:cs="Times New Roman"/>
          <w:sz w:val="28"/>
          <w:szCs w:val="28"/>
        </w:rPr>
        <w:t xml:space="preserve"> </w:t>
      </w:r>
      <w:r w:rsidR="00F45838" w:rsidRPr="00F45838">
        <w:rPr>
          <w:rFonts w:ascii="Times New Roman" w:hAnsi="Times New Roman" w:cs="Times New Roman"/>
          <w:sz w:val="28"/>
          <w:szCs w:val="28"/>
        </w:rPr>
        <w:t>быть изображены и времена года, и действия людей, и присутствовать сюжеты из жизни животных и птиц. Для детей среднего возраста используйте картинки с простым сюжетом.</w:t>
      </w:r>
      <w:r>
        <w:rPr>
          <w:rFonts w:ascii="Times New Roman" w:hAnsi="Times New Roman" w:cs="Times New Roman"/>
          <w:sz w:val="28"/>
          <w:szCs w:val="28"/>
        </w:rPr>
        <w:t xml:space="preserve">    </w:t>
      </w:r>
    </w:p>
    <w:p w:rsidR="00F45838" w:rsidRPr="00F45838" w:rsidRDefault="00901734"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838" w:rsidRPr="00F45838">
        <w:rPr>
          <w:rFonts w:ascii="Times New Roman" w:hAnsi="Times New Roman" w:cs="Times New Roman"/>
          <w:sz w:val="28"/>
          <w:szCs w:val="28"/>
        </w:rPr>
        <w:t>Составлять описательный рассказ</w:t>
      </w:r>
      <w:r w:rsidR="00846D03">
        <w:rPr>
          <w:rFonts w:ascii="Times New Roman" w:hAnsi="Times New Roman" w:cs="Times New Roman"/>
          <w:sz w:val="28"/>
          <w:szCs w:val="28"/>
        </w:rPr>
        <w:t xml:space="preserve"> </w:t>
      </w:r>
      <w:r w:rsidR="00FA42F5">
        <w:rPr>
          <w:rFonts w:ascii="Times New Roman" w:hAnsi="Times New Roman" w:cs="Times New Roman"/>
          <w:sz w:val="28"/>
          <w:szCs w:val="28"/>
        </w:rPr>
        <w:t xml:space="preserve">по сюжетной картине можно, </w:t>
      </w:r>
      <w:r w:rsidR="00F45838" w:rsidRPr="00F45838">
        <w:rPr>
          <w:rFonts w:ascii="Times New Roman" w:hAnsi="Times New Roman" w:cs="Times New Roman"/>
          <w:sz w:val="28"/>
          <w:szCs w:val="28"/>
        </w:rPr>
        <w:t>оп</w:t>
      </w:r>
      <w:r w:rsidR="00FA42F5">
        <w:rPr>
          <w:rFonts w:ascii="Times New Roman" w:hAnsi="Times New Roman" w:cs="Times New Roman"/>
          <w:sz w:val="28"/>
          <w:szCs w:val="28"/>
        </w:rPr>
        <w:t xml:space="preserve">ираясь на саму картинку и рифмованный текст. Этот метод хорошо использовать </w:t>
      </w:r>
      <w:r w:rsidR="00F45838" w:rsidRPr="00F45838">
        <w:rPr>
          <w:rFonts w:ascii="Times New Roman" w:hAnsi="Times New Roman" w:cs="Times New Roman"/>
          <w:sz w:val="28"/>
          <w:szCs w:val="28"/>
        </w:rPr>
        <w:t>для обучения детей 3 – 4 лет.</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«Дел у меня не мало –</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Я белым одеялом</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Всю землю укрываю,</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Белю поля, дома,</w:t>
      </w:r>
    </w:p>
    <w:p w:rsidR="00FA42F5" w:rsidRDefault="00FA42F5"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Зовут меня … (зима)».</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Можно составлять сравнительный рассказ, например, о временах года, отвечая на вопросы взрослого, детям 4 – 5 лет.</w:t>
      </w:r>
      <w:r w:rsidR="00A3272E" w:rsidRPr="00A3272E">
        <w:t xml:space="preserve"> </w:t>
      </w:r>
    </w:p>
    <w:p w:rsidR="00F45838" w:rsidRPr="00F45838" w:rsidRDefault="00A3272E" w:rsidP="00F45838">
      <w:pPr>
        <w:spacing w:after="0" w:line="360" w:lineRule="auto"/>
        <w:jc w:val="both"/>
        <w:rPr>
          <w:rFonts w:ascii="Times New Roman" w:hAnsi="Times New Roman" w:cs="Times New Roman"/>
          <w:sz w:val="28"/>
          <w:szCs w:val="28"/>
        </w:rPr>
      </w:pPr>
      <w:r w:rsidRPr="00A3272E">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27616B26" wp14:editId="5F5854FD">
            <wp:simplePos x="0" y="0"/>
            <wp:positionH relativeFrom="column">
              <wp:posOffset>9525</wp:posOffset>
            </wp:positionH>
            <wp:positionV relativeFrom="paragraph">
              <wp:posOffset>61595</wp:posOffset>
            </wp:positionV>
            <wp:extent cx="2506980" cy="2651760"/>
            <wp:effectExtent l="0" t="0" r="7620" b="0"/>
            <wp:wrapSquare wrapText="bothSides"/>
            <wp:docPr id="4" name="Рисунок 4" descr="https://ds05.infourok.ru/uploads/ex/04cd/0010cdac-460ed8ac/hello_html_48544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4cd/0010cdac-460ed8ac/hello_html_48544f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522" r="7646"/>
                    <a:stretch/>
                  </pic:blipFill>
                  <pic:spPr bwMode="auto">
                    <a:xfrm>
                      <a:off x="0" y="0"/>
                      <a:ext cx="2506980" cy="265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838" w:rsidRPr="00F45838">
        <w:rPr>
          <w:rFonts w:ascii="Times New Roman" w:hAnsi="Times New Roman" w:cs="Times New Roman"/>
          <w:sz w:val="28"/>
          <w:szCs w:val="28"/>
        </w:rPr>
        <w:t>Какая листва летом? Зимой?</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Какое небо летом? Зимой?</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Какие дни летом? Зимой?</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Что происходит с деревьями летом? Зимой? и т.д.</w:t>
      </w:r>
    </w:p>
    <w:p w:rsidR="00F45838" w:rsidRPr="00F45838" w:rsidRDefault="00F45838" w:rsidP="00F45838">
      <w:pPr>
        <w:spacing w:after="0" w:line="360" w:lineRule="auto"/>
        <w:jc w:val="both"/>
        <w:rPr>
          <w:rFonts w:ascii="Times New Roman" w:hAnsi="Times New Roman" w:cs="Times New Roman"/>
          <w:sz w:val="28"/>
          <w:szCs w:val="28"/>
        </w:rPr>
      </w:pPr>
      <w:r w:rsidRPr="00F45838">
        <w:rPr>
          <w:rFonts w:ascii="Times New Roman" w:hAnsi="Times New Roman" w:cs="Times New Roman"/>
          <w:sz w:val="28"/>
          <w:szCs w:val="28"/>
        </w:rPr>
        <w:t xml:space="preserve">Примерный рассказ: «Летом листва зелёная, а зимой листвы на деревьях нет. </w:t>
      </w:r>
      <w:r w:rsidRPr="00F45838">
        <w:rPr>
          <w:rFonts w:ascii="Times New Roman" w:hAnsi="Times New Roman" w:cs="Times New Roman"/>
          <w:sz w:val="28"/>
          <w:szCs w:val="28"/>
        </w:rPr>
        <w:lastRenderedPageBreak/>
        <w:t>Летом небо светлое, зимой пасмурное. Летом дни длинные, а зимой короткие.</w:t>
      </w:r>
    </w:p>
    <w:p w:rsidR="00F45838" w:rsidRPr="00F45838" w:rsidRDefault="00F45838" w:rsidP="00F45838">
      <w:pPr>
        <w:spacing w:after="0" w:line="360" w:lineRule="auto"/>
        <w:jc w:val="both"/>
        <w:rPr>
          <w:rFonts w:ascii="Times New Roman" w:hAnsi="Times New Roman" w:cs="Times New Roman"/>
          <w:sz w:val="28"/>
          <w:szCs w:val="28"/>
        </w:rPr>
      </w:pPr>
    </w:p>
    <w:p w:rsidR="00F45838" w:rsidRPr="00F45838" w:rsidRDefault="00F45838" w:rsidP="00F45838">
      <w:pPr>
        <w:spacing w:after="0" w:line="360" w:lineRule="auto"/>
        <w:jc w:val="both"/>
        <w:rPr>
          <w:rFonts w:ascii="Times New Roman" w:hAnsi="Times New Roman" w:cs="Times New Roman"/>
          <w:sz w:val="28"/>
          <w:szCs w:val="28"/>
        </w:rPr>
      </w:pPr>
    </w:p>
    <w:p w:rsidR="00F45838" w:rsidRPr="00F45838" w:rsidRDefault="00F45838" w:rsidP="00F45838">
      <w:pPr>
        <w:spacing w:after="0" w:line="360" w:lineRule="auto"/>
        <w:jc w:val="both"/>
        <w:rPr>
          <w:rFonts w:ascii="Times New Roman" w:hAnsi="Times New Roman" w:cs="Times New Roman"/>
          <w:sz w:val="28"/>
          <w:szCs w:val="28"/>
        </w:rPr>
      </w:pPr>
    </w:p>
    <w:p w:rsidR="00F45838" w:rsidRPr="00F45838" w:rsidRDefault="00F45838" w:rsidP="00F45838">
      <w:pPr>
        <w:spacing w:after="0" w:line="360" w:lineRule="auto"/>
        <w:jc w:val="both"/>
        <w:rPr>
          <w:rFonts w:ascii="Times New Roman" w:hAnsi="Times New Roman" w:cs="Times New Roman"/>
          <w:sz w:val="28"/>
          <w:szCs w:val="28"/>
        </w:rPr>
      </w:pPr>
    </w:p>
    <w:p w:rsidR="00F45838" w:rsidRPr="00F45838" w:rsidRDefault="00846D03"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5838" w:rsidRPr="00F45838">
        <w:rPr>
          <w:rFonts w:ascii="Times New Roman" w:hAnsi="Times New Roman" w:cs="Times New Roman"/>
          <w:sz w:val="28"/>
          <w:szCs w:val="28"/>
        </w:rPr>
        <w:t>Детям 5 – 7 лет можно предложить составлять рассказ по картине по следующим этапам:</w:t>
      </w:r>
    </w:p>
    <w:p w:rsidR="00F45838" w:rsidRPr="00F45838" w:rsidRDefault="00846D03"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FA42F5">
        <w:rPr>
          <w:rFonts w:ascii="Times New Roman" w:hAnsi="Times New Roman" w:cs="Times New Roman"/>
          <w:sz w:val="28"/>
          <w:szCs w:val="28"/>
        </w:rPr>
        <w:t>С</w:t>
      </w:r>
      <w:r w:rsidR="00901734">
        <w:rPr>
          <w:rFonts w:ascii="Times New Roman" w:hAnsi="Times New Roman" w:cs="Times New Roman"/>
          <w:sz w:val="28"/>
          <w:szCs w:val="28"/>
        </w:rPr>
        <w:t xml:space="preserve">оставление рассказа </w:t>
      </w:r>
      <w:r w:rsidR="00F45838" w:rsidRPr="00F45838">
        <w:rPr>
          <w:rFonts w:ascii="Times New Roman" w:hAnsi="Times New Roman" w:cs="Times New Roman"/>
          <w:sz w:val="28"/>
          <w:szCs w:val="28"/>
        </w:rPr>
        <w:t>по опорным словам</w:t>
      </w:r>
      <w:r>
        <w:rPr>
          <w:rFonts w:ascii="Times New Roman" w:hAnsi="Times New Roman" w:cs="Times New Roman"/>
          <w:sz w:val="28"/>
          <w:szCs w:val="28"/>
        </w:rPr>
        <w:t>:</w:t>
      </w:r>
      <w:r w:rsidR="00F45838" w:rsidRPr="00F45838">
        <w:rPr>
          <w:rFonts w:ascii="Times New Roman" w:hAnsi="Times New Roman" w:cs="Times New Roman"/>
          <w:sz w:val="28"/>
          <w:szCs w:val="28"/>
        </w:rPr>
        <w:t xml:space="preserve"> (снег, солнце, небо, погода, деревья, птицы, животные, игры детей);</w:t>
      </w:r>
      <w:proofErr w:type="gramEnd"/>
    </w:p>
    <w:p w:rsidR="00F45838" w:rsidRPr="00F45838" w:rsidRDefault="00A3272E"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F45838" w:rsidRPr="00F45838">
        <w:rPr>
          <w:rFonts w:ascii="Times New Roman" w:hAnsi="Times New Roman" w:cs="Times New Roman"/>
          <w:sz w:val="28"/>
          <w:szCs w:val="28"/>
        </w:rPr>
        <w:t>объединение предложений в рассказ</w:t>
      </w:r>
    </w:p>
    <w:p w:rsidR="00F45838" w:rsidRPr="00F45838" w:rsidRDefault="00A3272E" w:rsidP="00F458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F45838" w:rsidRPr="00F45838">
        <w:rPr>
          <w:rFonts w:ascii="Times New Roman" w:hAnsi="Times New Roman" w:cs="Times New Roman"/>
          <w:sz w:val="28"/>
          <w:szCs w:val="28"/>
        </w:rPr>
        <w:t>придумывание названия рассказа («О чём мы составляли рассказ?», «Как его</w:t>
      </w:r>
      <w:r>
        <w:rPr>
          <w:rFonts w:ascii="Times New Roman" w:hAnsi="Times New Roman" w:cs="Times New Roman"/>
          <w:sz w:val="28"/>
          <w:szCs w:val="28"/>
        </w:rPr>
        <w:t xml:space="preserve"> </w:t>
      </w:r>
      <w:r w:rsidR="00F45838" w:rsidRPr="00F45838">
        <w:rPr>
          <w:rFonts w:ascii="Times New Roman" w:hAnsi="Times New Roman" w:cs="Times New Roman"/>
          <w:sz w:val="28"/>
          <w:szCs w:val="28"/>
        </w:rPr>
        <w:t>назвать?»).</w:t>
      </w:r>
    </w:p>
    <w:p w:rsidR="00F45838" w:rsidRPr="00A3272E" w:rsidRDefault="00F45838" w:rsidP="00A3272E">
      <w:pPr>
        <w:spacing w:after="0" w:line="360" w:lineRule="auto"/>
        <w:jc w:val="center"/>
        <w:rPr>
          <w:rFonts w:ascii="Times New Roman" w:hAnsi="Times New Roman" w:cs="Times New Roman"/>
          <w:b/>
          <w:sz w:val="28"/>
          <w:szCs w:val="28"/>
        </w:rPr>
      </w:pPr>
      <w:r w:rsidRPr="00A3272E">
        <w:rPr>
          <w:rFonts w:ascii="Times New Roman" w:hAnsi="Times New Roman" w:cs="Times New Roman"/>
          <w:b/>
          <w:sz w:val="28"/>
          <w:szCs w:val="28"/>
        </w:rPr>
        <w:t>Желаем успехов!</w:t>
      </w:r>
    </w:p>
    <w:sectPr w:rsidR="00F45838" w:rsidRPr="00A327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4A0"/>
    <w:rsid w:val="001A286C"/>
    <w:rsid w:val="001F086A"/>
    <w:rsid w:val="002074A0"/>
    <w:rsid w:val="002739C5"/>
    <w:rsid w:val="00287137"/>
    <w:rsid w:val="00571BA5"/>
    <w:rsid w:val="00846D03"/>
    <w:rsid w:val="008F7D40"/>
    <w:rsid w:val="00901734"/>
    <w:rsid w:val="00A3272E"/>
    <w:rsid w:val="00A5469F"/>
    <w:rsid w:val="00C66D84"/>
    <w:rsid w:val="00F45838"/>
    <w:rsid w:val="00FA42F5"/>
    <w:rsid w:val="00FF6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Pages>
  <Words>1258</Words>
  <Characters>7172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dcterms:created xsi:type="dcterms:W3CDTF">2022-03-16T17:22:00Z</dcterms:created>
  <dcterms:modified xsi:type="dcterms:W3CDTF">2022-03-17T10:11:00Z</dcterms:modified>
</cp:coreProperties>
</file>