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A6F" w:rsidRDefault="002918C4" w:rsidP="002918C4">
      <w:pPr>
        <w:jc w:val="center"/>
        <w:rPr>
          <w:rFonts w:ascii="Times New Roman" w:hAnsi="Times New Roman" w:cs="Times New Roman"/>
          <w:b/>
          <w:sz w:val="28"/>
        </w:rPr>
      </w:pPr>
      <w:r w:rsidRPr="002918C4">
        <w:rPr>
          <w:rFonts w:ascii="Times New Roman" w:hAnsi="Times New Roman" w:cs="Times New Roman"/>
          <w:b/>
          <w:sz w:val="28"/>
        </w:rPr>
        <w:t>Картотека игр с водой для детей 2-3 лет.</w:t>
      </w:r>
    </w:p>
    <w:p w:rsidR="002918C4" w:rsidRPr="002918C4" w:rsidRDefault="002918C4" w:rsidP="002918C4">
      <w:pPr>
        <w:jc w:val="center"/>
        <w:rPr>
          <w:rFonts w:ascii="Times New Roman" w:hAnsi="Times New Roman" w:cs="Times New Roman"/>
          <w:b/>
          <w:sz w:val="28"/>
        </w:rPr>
      </w:pPr>
      <w:r w:rsidRPr="002918C4">
        <w:rPr>
          <w:rFonts w:ascii="Times New Roman" w:hAnsi="Times New Roman" w:cs="Times New Roman"/>
          <w:b/>
          <w:sz w:val="28"/>
        </w:rPr>
        <w:t xml:space="preserve">Игра «Вылови шарик». </w:t>
      </w:r>
    </w:p>
    <w:p w:rsidR="002918C4" w:rsidRDefault="002918C4" w:rsidP="002918C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918C4">
        <w:rPr>
          <w:rFonts w:ascii="Times New Roman" w:hAnsi="Times New Roman" w:cs="Times New Roman"/>
          <w:sz w:val="28"/>
        </w:rPr>
        <w:t>В таз с водой помещают маленькие пластмассовые шарики. Ребенку дают ситечко с ручкой и предлагают выловить шарики из воды. Приготовьте второй пустой таз, в который дети будут складывать выловленные шарики. Эта игра развивает мелкую мот</w:t>
      </w:r>
      <w:r>
        <w:rPr>
          <w:rFonts w:ascii="Times New Roman" w:hAnsi="Times New Roman" w:cs="Times New Roman"/>
          <w:sz w:val="28"/>
        </w:rPr>
        <w:t>орику, аккуратность, ловкость.</w:t>
      </w:r>
      <w:bookmarkStart w:id="0" w:name="_GoBack"/>
      <w:bookmarkEnd w:id="0"/>
    </w:p>
    <w:p w:rsidR="002918C4" w:rsidRPr="002918C4" w:rsidRDefault="002918C4" w:rsidP="002918C4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918C4">
        <w:rPr>
          <w:rFonts w:ascii="Times New Roman" w:hAnsi="Times New Roman" w:cs="Times New Roman"/>
          <w:b/>
          <w:sz w:val="28"/>
        </w:rPr>
        <w:t>Игра «Лужа».</w:t>
      </w:r>
    </w:p>
    <w:p w:rsidR="002918C4" w:rsidRDefault="002918C4" w:rsidP="002918C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918C4">
        <w:rPr>
          <w:rFonts w:ascii="Times New Roman" w:hAnsi="Times New Roman" w:cs="Times New Roman"/>
          <w:sz w:val="28"/>
        </w:rPr>
        <w:t xml:space="preserve">Для этого занятия потребуется губка, два тазика, один с водой, другой пустой. Воспитатель предлагает детям опустить в тазик с водой губку, а затем выжать ее в пустой таз. Производить действия нужно до тех пор, пока в тазу не закончится вода. Можно преподнести эту игру, как будто дети убрали самостоятельно лужу. Подберите стихотворения про лужу, можно читать его </w:t>
      </w:r>
      <w:r>
        <w:rPr>
          <w:rFonts w:ascii="Times New Roman" w:hAnsi="Times New Roman" w:cs="Times New Roman"/>
          <w:sz w:val="28"/>
        </w:rPr>
        <w:t>малышам в процессе деятельности.</w:t>
      </w:r>
    </w:p>
    <w:p w:rsidR="002918C4" w:rsidRDefault="002918C4" w:rsidP="002918C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918C4">
        <w:rPr>
          <w:rFonts w:ascii="Times New Roman" w:hAnsi="Times New Roman" w:cs="Times New Roman"/>
          <w:sz w:val="28"/>
        </w:rPr>
        <w:t xml:space="preserve">Игру с водой можно совместить с театрализованной сказкой про курочку. К малышам приходит курочка. Расскажите им, что она умеет делать, как говорит, что кушает. Покормите с ребятишками птицу зернышками. Курочка в ответ на заботу принесла много яиц. Вынесите корзинку с вареными яйцами. Предложите детям потрогать их. Скажите, что они гладкие и белые по цвету. Затем налейте в таз воду и положите туда яйца. Игра заключается в том, что дети будут вылавливать их из </w:t>
      </w:r>
      <w:r>
        <w:rPr>
          <w:rFonts w:ascii="Times New Roman" w:hAnsi="Times New Roman" w:cs="Times New Roman"/>
          <w:sz w:val="28"/>
        </w:rPr>
        <w:t>воды руками и класть в корзинку.</w:t>
      </w:r>
    </w:p>
    <w:p w:rsidR="002918C4" w:rsidRPr="002918C4" w:rsidRDefault="002918C4" w:rsidP="002918C4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918C4">
        <w:rPr>
          <w:rFonts w:ascii="Times New Roman" w:hAnsi="Times New Roman" w:cs="Times New Roman"/>
          <w:b/>
          <w:sz w:val="28"/>
        </w:rPr>
        <w:t>Игра «</w:t>
      </w:r>
      <w:proofErr w:type="spellStart"/>
      <w:r w:rsidRPr="002918C4">
        <w:rPr>
          <w:rFonts w:ascii="Times New Roman" w:hAnsi="Times New Roman" w:cs="Times New Roman"/>
          <w:b/>
          <w:sz w:val="28"/>
        </w:rPr>
        <w:t>Водопадики</w:t>
      </w:r>
      <w:proofErr w:type="spellEnd"/>
      <w:r w:rsidRPr="002918C4">
        <w:rPr>
          <w:rFonts w:ascii="Times New Roman" w:hAnsi="Times New Roman" w:cs="Times New Roman"/>
          <w:b/>
          <w:sz w:val="28"/>
        </w:rPr>
        <w:t>».</w:t>
      </w:r>
    </w:p>
    <w:p w:rsidR="002918C4" w:rsidRDefault="002918C4" w:rsidP="002918C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918C4">
        <w:rPr>
          <w:rFonts w:ascii="Times New Roman" w:hAnsi="Times New Roman" w:cs="Times New Roman"/>
          <w:sz w:val="28"/>
        </w:rPr>
        <w:t>В большой таз налейте воду, дайте детям лейки, чашечки, любые пластиковые емкости, с помощью которых дети смогут набирать воду и переливать ее. Покажите ребятам, как можно выливать воду из одной чашки в другую, меняйте высоту, чтобы пол</w:t>
      </w:r>
      <w:r>
        <w:rPr>
          <w:rFonts w:ascii="Times New Roman" w:hAnsi="Times New Roman" w:cs="Times New Roman"/>
          <w:sz w:val="28"/>
        </w:rPr>
        <w:t>учился веселый и шумный водопад.</w:t>
      </w:r>
    </w:p>
    <w:p w:rsidR="002918C4" w:rsidRPr="002918C4" w:rsidRDefault="002918C4" w:rsidP="002918C4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918C4">
        <w:rPr>
          <w:rFonts w:ascii="Times New Roman" w:hAnsi="Times New Roman" w:cs="Times New Roman"/>
          <w:b/>
          <w:sz w:val="28"/>
        </w:rPr>
        <w:t xml:space="preserve">Игра </w:t>
      </w:r>
      <w:r w:rsidRPr="002918C4">
        <w:rPr>
          <w:rFonts w:ascii="Times New Roman" w:hAnsi="Times New Roman" w:cs="Times New Roman"/>
          <w:b/>
          <w:sz w:val="28"/>
        </w:rPr>
        <w:t>«Дождик».</w:t>
      </w:r>
    </w:p>
    <w:p w:rsidR="002918C4" w:rsidRPr="002918C4" w:rsidRDefault="002918C4" w:rsidP="002918C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918C4">
        <w:rPr>
          <w:rFonts w:ascii="Times New Roman" w:hAnsi="Times New Roman" w:cs="Times New Roman"/>
          <w:sz w:val="28"/>
        </w:rPr>
        <w:t>Очень просто организовать для детей игру с лейкой, устраивать дождик. Покажите, как капли падают на воду, как в пустом тазу постепенно образуется большая лужа. Расскажите детям стихотворение про дождик, спойте песенку. После такой игры можно организовать урок творчества. Нарисовать с малышам</w:t>
      </w:r>
      <w:r>
        <w:rPr>
          <w:rFonts w:ascii="Times New Roman" w:hAnsi="Times New Roman" w:cs="Times New Roman"/>
          <w:sz w:val="28"/>
        </w:rPr>
        <w:t>и тучки и дождик.</w:t>
      </w:r>
    </w:p>
    <w:p w:rsidR="002918C4" w:rsidRPr="002918C4" w:rsidRDefault="002918C4" w:rsidP="002918C4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Игра </w:t>
      </w:r>
      <w:r w:rsidRPr="002918C4">
        <w:rPr>
          <w:rFonts w:ascii="Times New Roman" w:hAnsi="Times New Roman" w:cs="Times New Roman"/>
          <w:b/>
          <w:sz w:val="28"/>
        </w:rPr>
        <w:t>«Тонет не тонет».</w:t>
      </w:r>
    </w:p>
    <w:p w:rsidR="002918C4" w:rsidRPr="002918C4" w:rsidRDefault="002918C4" w:rsidP="002918C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918C4">
        <w:rPr>
          <w:rFonts w:ascii="Times New Roman" w:hAnsi="Times New Roman" w:cs="Times New Roman"/>
          <w:sz w:val="28"/>
        </w:rPr>
        <w:t>Соберите различные предметы. Это могут быть пластиковые крышки, кусочки поролона, камешки, пуговицы, бусинки. Предложите детям по очереди кидать предметы в воду и наблюдать: тонут они или нет.</w:t>
      </w:r>
    </w:p>
    <w:sectPr w:rsidR="002918C4" w:rsidRPr="00291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39"/>
    <w:rsid w:val="002918C4"/>
    <w:rsid w:val="004C0A6F"/>
    <w:rsid w:val="0066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76E1"/>
  <w15:chartTrackingRefBased/>
  <w15:docId w15:val="{F68D26A6-4394-44FB-98BE-3124D653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gusevamarina070@gmail.com</dc:creator>
  <cp:keywords/>
  <dc:description/>
  <cp:lastModifiedBy>gusevamarina070@gmail.com</cp:lastModifiedBy>
  <cp:revision>2</cp:revision>
  <dcterms:created xsi:type="dcterms:W3CDTF">2025-02-02T17:13:00Z</dcterms:created>
  <dcterms:modified xsi:type="dcterms:W3CDTF">2025-02-02T17:17:00Z</dcterms:modified>
</cp:coreProperties>
</file>