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7" w:rsidRPr="00E53244" w:rsidRDefault="006F72F7" w:rsidP="006F72F7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53244">
        <w:rPr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6F72F7" w:rsidRPr="00E53244" w:rsidRDefault="006F72F7" w:rsidP="006F72F7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53244">
        <w:rPr>
          <w:bCs/>
          <w:sz w:val="28"/>
          <w:szCs w:val="28"/>
        </w:rPr>
        <w:t>«Детский сад № 30»</w:t>
      </w: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6F72F7" w:rsidRDefault="006F72F7" w:rsidP="006F72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«Использование наглядного моделирования </w:t>
      </w:r>
    </w:p>
    <w:p w:rsidR="006F72F7" w:rsidRPr="006F72F7" w:rsidRDefault="006F72F7" w:rsidP="006F72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 заучивании стихов и рассказывании сказок»</w:t>
      </w: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72F7" w:rsidRPr="00E53244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Подготовила </w:t>
      </w:r>
      <w:r>
        <w:rPr>
          <w:bCs/>
          <w:sz w:val="28"/>
          <w:szCs w:val="28"/>
        </w:rPr>
        <w:t>воспитатель</w:t>
      </w: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 w:rsidRPr="00E53244">
        <w:rPr>
          <w:bCs/>
          <w:sz w:val="28"/>
          <w:szCs w:val="28"/>
        </w:rPr>
        <w:t>Гордеева М.Н.</w:t>
      </w: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F72F7" w:rsidRDefault="006F72F7" w:rsidP="006F72F7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Ярославль, 2022 год</w:t>
      </w:r>
    </w:p>
    <w:p w:rsidR="006F72F7" w:rsidRPr="00E53244" w:rsidRDefault="006F72F7" w:rsidP="006F72F7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F72F7" w:rsidRDefault="006F72F7" w:rsidP="006F72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Консультация для родителей </w:t>
      </w:r>
    </w:p>
    <w:p w:rsidR="006F72F7" w:rsidRDefault="006F72F7" w:rsidP="006F72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«Использование наглядного моделирования </w:t>
      </w:r>
    </w:p>
    <w:p w:rsidR="006F72F7" w:rsidRPr="006F72F7" w:rsidRDefault="006F72F7" w:rsidP="006F72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 заучивании стихов и рассказывании сказок»</w:t>
      </w:r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основных направлений всестороннего развития ребёнка – дошкольника – это формирование речевых навыков. Речь выполняет в жизни человека самые разнообразные функции – общения, передачи накопленного опыта, регуляции поведения и деятельности.</w:t>
      </w:r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ознакомлении детей с произведениями художественной литературы возникают возможности для развития монологической речи – одного из ведущих в школьном обучении видов речевой деятельности детей. Этот вид речи, достаточно сложный для ребенка. Монологическая речь отличается развернутостью, опирается на логическое мышление, требует напряжения памяти и внимания, умения пользоваться полными распространенными предложениями, значительным словарем.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основных типов монологической речи, связанных с читаемыми детьми текстами, является их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связное последовательное изложение художественного текста, передача содержания с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 готовых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данных автором речевых форм. Деятельность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пересказа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особая творческая деятельность, 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которой отражаются различные взаимосвязанные между собой явления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во-первых, эстетическое восприятие содержания и формы произведения, понимание конкретного содержания, предметного плана текста, а также заключенных в нем разнообразных смысловых связей;</w:t>
      </w:r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во-вторых, такие психические процессы, как логическое мышление, память, владение речевым оформлением мысли;</w:t>
      </w:r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в-третьих, эмоциональное отношение к описанным событиям и героям, восприятие морально-нравственных установок текста.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текста играет большую роль в общем развитии ребенка и активно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используется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дошкольных учреждениях, являясь основным видом монологической речи, которому мы обучаем детей с целью подготовки к школе. Ребенок должен научиться выделять самое главное в повествовании, последовательно излагать основные действия и события.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“Существует очень эффективный способ, – пишет доктор психологических наук Л. А. </w:t>
      </w:r>
      <w:proofErr w:type="spellStart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 позволяющий выявлять содержание и последовательность действий, определенные отношения между персонажами литературного произведения. Это –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моделирование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предполагает умение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 решении разнообразных умственных задач, 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условные заместители реальных предметов и явлений,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наглядные пространственные модели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отображающие отношения между предметами”.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развитию навыка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пересказа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предполагает формирование следующих умений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формирование умения передавать события при помощи заместителей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(предметное </w:t>
      </w:r>
      <w:r w:rsidRPr="006F72F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моделирование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передача последовательности эпизодов в соответствие с расположением заместителей.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Моделирование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замещения одних объектов другими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(реальных – условными)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ходе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приема наглядного моделирования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знакомятся с графическим способом предоставления информации –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моделью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качестве условных заместителей могут выступать символы разнообразного характера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геометрические фигуры;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символические изображения предметов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(условные обозначения, силуэты, контуры, пиктограммы)</w:t>
      </w:r>
      <w:proofErr w:type="gramStart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6F72F7" w:rsidRPr="006F72F7" w:rsidRDefault="006F72F7" w:rsidP="006F72F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силуэтные и предметные картинки.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моделирования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облегчает и ускоряет процесс запоминания и усвоения текстов, формирует приёмы работы с памятью. Это приводит к тому, что дети более отчётливо осознают вспомогательную роль изображений для удержания в памяти словесного материала.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С. Пушкин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«Уж небо осенью дышало»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небо осенью дышало,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реже солнышко блистало,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Короче становился день,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 Таинственная сень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печальным шумом обнажалась,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Ложился на поля туман,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Гусей </w:t>
      </w:r>
      <w:proofErr w:type="gramStart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крикливых</w:t>
      </w:r>
      <w:proofErr w:type="gramEnd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караван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Тянулся к югу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приближалась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Довольно скучная пора;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Стоял ноябрь уж у двора.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Представляю схему – таблицу этого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 рис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№1</w:t>
      </w:r>
    </w:p>
    <w:p w:rsidR="006F72F7" w:rsidRPr="006F72F7" w:rsidRDefault="006F72F7" w:rsidP="006F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0EAC253B" wp14:editId="7D1D0AE4">
            <wp:extent cx="3034602" cy="4200211"/>
            <wp:effectExtent l="0" t="0" r="0" b="0"/>
            <wp:docPr id="2" name="Рисунок 2" descr="Консультация для родителей «Использование наглядного моделирования при заучивании стихов и рассказывании сказ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«Использование наглядного моделирования при заучивании стихов и рассказывании сказок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7" t="15726" r="2637"/>
                    <a:stretch/>
                  </pic:blipFill>
                  <pic:spPr bwMode="auto">
                    <a:xfrm>
                      <a:off x="0" y="0"/>
                      <a:ext cx="3034496" cy="420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место в жизни ребёнка занимают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они есть в каждом доме, читаются детям всех возрастов. И дети их любят. 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 них они черпают множество познаний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первые представления о времени и пространстве, о связи человека с природой, с предметным миром.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малышу впервые испытать храбрость и стойкость, увидеть добро и зло.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подаются детям недостаточно разнообразно, в основном – это чтение,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лучшем случае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лицах или драматизация, просмотр мультфильмов и кинофильмов.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далеко не в полной мере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используются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у детей воображения, мышления, речевого творчества.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предлагаю вам попробовать вместе с детьми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промоделировать сказки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советую обучить дошкольников составлению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предметно – схематической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показать какой – то предмет или картинку, которая должна стать отправной точкой детской фантазии.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на первых порах сложно, глядя только на предметы, что – либо интересное сочинить. Но давайте поможем ребятам в этом сложном деле. Например,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«Чашка с молоком»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нужен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можно подвести детей к мысли о больной девочке или голодном котёнке. Но ведь речь идёт о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тогда мы делаем волшебной. И молоко тоже волшебное. Белое, вкусное, сладкое – если попадёт к добрым людям. </w:t>
      </w:r>
      <w:proofErr w:type="gramStart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Горькое</w:t>
      </w:r>
      <w:proofErr w:type="gramEnd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чёрное у Бабы – Яги. Дошкольники, без сомнения, заряжаются нашей энергией, нашей выдумкой…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Ещё более сложная работа предстоит детям, когда им предлагаются только схемы. Итак, перед детьми только схема. Как же сочинить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глядя только на линию, или на пунктиры? Очень трудно. 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Поэтому вначале мы решаем с ребятами такой вопрос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что похожа… (например, волнистая линия?»</w:t>
      </w:r>
      <w:proofErr w:type="gramEnd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детьми приходим к выводу, что эта линия может быть похожа на дорогу, змею, ленточку… И тогда мы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подсказываем детям</w:t>
      </w:r>
      <w:proofErr w:type="gramStart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может, это про ёжика, который катился по такой же волнистой дорожке, а затем ему показалось, что он катится вниз </w:t>
      </w:r>
      <w:proofErr w:type="gramStart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чему</w:t>
      </w:r>
      <w:proofErr w:type="gramEnd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то очень мягкому. И это оказалась змея, которая проснулась от уколов иголок ёжика. И тогда…». Вот так, в каждом конкретном случае, мы помогаем детям сочинять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по схематической модели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Продолжая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моделирование сказок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обучаем дошкольников прятать знакомых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в обычные геометрические фигуры. Так мы показываем три одинаковых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 величине и по </w:t>
      </w:r>
      <w:proofErr w:type="gramStart"/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цвету)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кружка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значит, надо полагать, эти кружки означают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поросёнка»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или три одинаковых по цвету, 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разных по величине кружка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естественно, они говорят о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или семь одинаковых треугольников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может быть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может быть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Или мы можем просто показать детям две палочки различной высоты и спросить, кто это может быть? Мама и дочка, волк и заяц, медведь и лиса и т. д.</w:t>
      </w:r>
    </w:p>
    <w:p w:rsidR="006F72F7" w:rsidRPr="006F72F7" w:rsidRDefault="006F72F7" w:rsidP="006F7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Представляю схему - таблицу </w:t>
      </w:r>
      <w:r w:rsidRPr="006F7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F7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6F7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рис. №2</w:t>
      </w:r>
    </w:p>
    <w:p w:rsidR="006F72F7" w:rsidRPr="006F72F7" w:rsidRDefault="006F72F7" w:rsidP="006F7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6F72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E37D173" wp14:editId="1E6B161A">
            <wp:extent cx="3024553" cy="4273018"/>
            <wp:effectExtent l="0" t="0" r="4445" b="0"/>
            <wp:docPr id="1" name="Рисунок 1" descr="https://www.maam.ru/upload/blogs/detsad-151134-1448059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1134-1448059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" t="5272" r="3956" b="-3"/>
                    <a:stretch/>
                  </pic:blipFill>
                  <pic:spPr bwMode="auto">
                    <a:xfrm>
                      <a:off x="0" y="0"/>
                      <a:ext cx="3025995" cy="42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D3091" w:rsidRPr="006F72F7" w:rsidRDefault="009D3091" w:rsidP="006F72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091" w:rsidRPr="006F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3"/>
    <w:rsid w:val="006F72F7"/>
    <w:rsid w:val="007F1243"/>
    <w:rsid w:val="009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2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72F7"/>
    <w:pPr>
      <w:ind w:left="720"/>
      <w:contextualSpacing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6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2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72F7"/>
    <w:pPr>
      <w:ind w:left="720"/>
      <w:contextualSpacing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6F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2022-05-19T14:31:00Z</cp:lastPrinted>
  <dcterms:created xsi:type="dcterms:W3CDTF">2022-05-19T14:26:00Z</dcterms:created>
  <dcterms:modified xsi:type="dcterms:W3CDTF">2022-05-19T14:31:00Z</dcterms:modified>
</cp:coreProperties>
</file>