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4A" w:rsidRPr="00707F4A" w:rsidRDefault="00707F4A" w:rsidP="00AB7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707F4A" w:rsidRDefault="00AB7FAF" w:rsidP="00AB7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6807EC">
        <w:rPr>
          <w:rFonts w:ascii="Times New Roman" w:eastAsia="Times New Roman" w:hAnsi="Times New Roman" w:cs="Times New Roman"/>
          <w:b/>
          <w:bCs/>
          <w:sz w:val="36"/>
          <w:szCs w:val="36"/>
        </w:rPr>
        <w:t>Плохие слова: 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ак отучить ребенка ругаться»</w:t>
      </w:r>
    </w:p>
    <w:p w:rsidR="00707F4A" w:rsidRPr="00707F4A" w:rsidRDefault="00707F4A" w:rsidP="00AB7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Рано или поздно родители могут быть неприятно удивлены, услышав от своего ребенка слова, совсем неуместные для детей. </w:t>
      </w:r>
      <w:proofErr w:type="gramStart"/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>Мест, где можно услышать ругательства, множество: улица, детсад, школа, телевизор, интернет, даже дома.</w:t>
      </w:r>
      <w:proofErr w:type="gramEnd"/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известно, любой ребенок как лакмусовая бумажка впитывает любую информацию, и плохие слова не исключение.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К плохим словам мы относим оскорбления, грубости, нецензурную лексику. Если ребенок начал использовать жаргонные выражения, которые по сути своей нейтральны, это уже тревожный звоночек для родителей. Лексика детей развивается вместе с ними очень быстрыми темпами, поэтому важно, вовремя заметить негативные вкрапления в речи вашего чада.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>Почему ребенок начал ругаться и сквернословить, и как его от этого отучить, разберемся вместе.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В зависимости от возраста ребенка употребление бранных слов может быть осознанным или неосмысленным вовсе. До 5 лет ребенок может не понимать, что означает то, или иное слово, вызывающее ужас и негодование у мамы с папой. Услышав где-то ругательство и увидев реакцию на него окружающих, малыш может попробовать его употребить, но не понимать, что сказал, и как вообще использовать это слово. С начала малыш даже не понимает, что это плохо.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Не стоит реагировать слишком остро на первые попытки сквернословия ребенка, он сейчас смотрит на вашу реакцию, пробует на себе новую модель поведения. Ваша правильная тактика заключается в спокойном объяснении малышу, что говорить плохие слова нельзя, образованные интеллигентные люди так не выражаются, а у вас в семье так никто не </w:t>
      </w:r>
      <w:proofErr w:type="gramStart"/>
      <w:r w:rsidRPr="00B13078">
        <w:rPr>
          <w:rFonts w:ascii="Times New Roman" w:eastAsia="Times New Roman" w:hAnsi="Times New Roman" w:cs="Times New Roman"/>
          <w:sz w:val="28"/>
          <w:szCs w:val="28"/>
        </w:rPr>
        <w:t>говорит</w:t>
      </w:r>
      <w:proofErr w:type="gramEnd"/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и говорить не будет.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Ребенку после пяти лет свойственно развитие морально-эстетических качеств, дети этого возраста уже хорошо понимают, какое поведение считается нормой в обществе, как детей, так и взрослых. Употребляя нецензурную и бранную лексику, ребенок чаще всего уже преследует какую-либо цель, хотя может еще и не до конца понимать смысл «крепких» выражений.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В таком случае, помимо спокойного разговора с ребенком, выясните, зачем это ему нужно и действуйте, исходя из этих знаний.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Причиной сквернословия ребенка может быть банальный недостаток внимания со стороны </w:t>
      </w:r>
      <w:proofErr w:type="gramStart"/>
      <w:r w:rsidRPr="00B1307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B13078">
        <w:rPr>
          <w:rFonts w:ascii="Times New Roman" w:eastAsia="Times New Roman" w:hAnsi="Times New Roman" w:cs="Times New Roman"/>
          <w:sz w:val="28"/>
          <w:szCs w:val="28"/>
        </w:rPr>
        <w:t>. Если ваше чадо всячески пытается привлечь к себе внимание просьбами поиграть, демонстрацией своих достижений, поделок, рисунков, рассказами о своей жизни, друзьях, но вы не реагируете, ребенок выберет иной путь. Он начнет бранно выражаться и вы, волей-</w:t>
      </w:r>
      <w:r w:rsidRPr="00B13078">
        <w:rPr>
          <w:rFonts w:ascii="Times New Roman" w:eastAsia="Times New Roman" w:hAnsi="Times New Roman" w:cs="Times New Roman"/>
          <w:sz w:val="28"/>
          <w:szCs w:val="28"/>
        </w:rPr>
        <w:lastRenderedPageBreak/>
        <w:t>неволей, проявите заинтересованность. Результат будет достигнут, несмотря на вашу негативную реакцию.</w:t>
      </w:r>
      <w:bookmarkStart w:id="0" w:name="_GoBack"/>
      <w:bookmarkEnd w:id="0"/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взрослый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В жизни детей очень быстро наступает тот период, когда они хотят быстрее вырасти, всюду подражают родителям, старшим братья и сестрам. В детском саду или школе у ребенка тоже может быть друг, неформальный лидер, на которого малыш хочет быть похож. И если «человек-кумир» употребляет «плохие» слова, ругается, то и ребенок начинает подражать ему, чтобы казаться взрослее, как бы порождая в себе уверенность и силу. Детям свойственна идеализация понравившегося человека. Если в целом образ положительный, значит, и все, что делает этот человек, хорошо. В коллективе сверстников кумиры — ребята физически сильные, лидеры, бунтари.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Расскажите ребенку, что каким бы молодцом не был тот или иной человек, ругательства не красят никого, кем бы он ни был. Объясните, что успешность и лидерство никак не связано с нецензурной бранью и унижением других людей, напротив, культурный и порядочный человек обязательно достигает в жизни большего.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Предметом подражания может стать киногерой, герой ролика в интернете. Психологи всего мира в один голос твердят о вреде программ и фильмов, не подходящих детям по возрасту, поэтому стоит прислушаться к компетентному мнению специалистов и выбирать правильные продукты киноиндустрии для вашего ребенка, а также контролировать интересы чада во всемирной паутине. Не стоит делать эти действия маниакальными, чтобы ребенок не перестал ощущать себя свободным, имеющим право выбора.</w:t>
      </w:r>
    </w:p>
    <w:p w:rsidR="00707F4A" w:rsidRPr="00AB7FAF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Личный пример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Практически все дети, родители которых ругаются и сквернословят, также начинают бранно выражаться. Близкие люди – самый главный пример для подрастающего чада. Старайтесь никогда не использовать в речи нецензурные выражения, не унижайте и не обзывайте ни друг друга даже в ссоре, ни особенно ребенка. Поговорите со старшими детьми, пусть тоже понимают, что они — пример для подражания, и должны следить за речью и поведением.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Если уж ребенок стал свидетелем того, как вы бранитесь и говорите «плохие» слова, признайте, что поступили плохо, что не хотели никого обидеть и в дальнейшем никогда так больше не поступите. Держите слово.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плохой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Бывает, что ребенок начинает ругаться и обзываться, когда у него сильно падает самооценка. Плохие оценки в школе, шалости, за которые его все время ругают, проигрыш в соревнованиях, отсутствие успехов в творчестве или спорте, — все это очень влияет на самооценку ребенка. Когда все кругом твердят, что он плох, что у него ничего не получается, малыш начинает поступать как плохой, как бы выполняя общественный посыл и настрой. В ваших силах дать понять ребенку, что его уважают и ценят, что если у него </w:t>
      </w:r>
      <w:r w:rsidRPr="00B13078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промахи в каких-либо областях, то наверняка появятся достижения в других. Обращайте внимание на попытки самосовершенствоваться, хвалите и всячески поддерживайте чадо.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Месть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Сквернословие ребенка может быть связано с желанием отомстить за обиду, принуждение со стороны </w:t>
      </w:r>
      <w:proofErr w:type="gramStart"/>
      <w:r w:rsidRPr="00B1307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. Заставили пойти к врачу, не пустили гулять, не дали посмотреть взрослый фильм – получите «крепкое» словцо. В таком случае ребенок понимает, что родителям это неприятно, что и </w:t>
      </w:r>
      <w:proofErr w:type="gramStart"/>
      <w:r w:rsidRPr="00B13078">
        <w:rPr>
          <w:rFonts w:ascii="Times New Roman" w:eastAsia="Times New Roman" w:hAnsi="Times New Roman" w:cs="Times New Roman"/>
          <w:sz w:val="28"/>
          <w:szCs w:val="28"/>
        </w:rPr>
        <w:t>становиться стимулом так говорить</w:t>
      </w:r>
      <w:proofErr w:type="gramEnd"/>
      <w:r w:rsidRPr="00B13078">
        <w:rPr>
          <w:rFonts w:ascii="Times New Roman" w:eastAsia="Times New Roman" w:hAnsi="Times New Roman" w:cs="Times New Roman"/>
          <w:sz w:val="28"/>
          <w:szCs w:val="28"/>
        </w:rPr>
        <w:t>. Большое влияние на чадо оказывают различные ситуации в семье: развод, выяснение отношений, </w:t>
      </w:r>
      <w:hyperlink r:id="rId7" w:history="1">
        <w:r w:rsidRPr="00B13078">
          <w:rPr>
            <w:rFonts w:ascii="Times New Roman" w:eastAsia="Times New Roman" w:hAnsi="Times New Roman" w:cs="Times New Roman"/>
            <w:sz w:val="28"/>
            <w:szCs w:val="28"/>
          </w:rPr>
          <w:t>рождение братика или сестрички</w:t>
        </w:r>
      </w:hyperlink>
      <w:r w:rsidRPr="00B13078">
        <w:rPr>
          <w:rFonts w:ascii="Times New Roman" w:eastAsia="Times New Roman" w:hAnsi="Times New Roman" w:cs="Times New Roman"/>
          <w:sz w:val="28"/>
          <w:szCs w:val="28"/>
        </w:rPr>
        <w:t>, переезд к вам родственников и т.д. Ребенок начинает матерно выражаться, протестуя против неудобных и неприятных для него ситуаций.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Вы как родители должны поговорить с ребенком и выяснить причины обиды, устранить, если это возможно, неприятность, объяснить, почему вы поступили так, а не иначе. Разговор о «плохих» словах также необходим, чтобы ребенок мог осознать, что ему, как успешному и культурному человеку, ругаться ни к чему.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sz w:val="28"/>
          <w:szCs w:val="28"/>
        </w:rPr>
        <w:t xml:space="preserve">      Чтобы не быть белой вороной в компании сверстников, отличающейся матерной бранью, ребенок также может начать выражаться. Дайте понять чаду, что такое поведение не приведет к успеху, что коллектив, где ругань считается нормой, не достоин внимания и подражания. Поясните, что все трудности можно преодолеть и без брани, а лидерства достичь, будучи культурным.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дополнительных советов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Если вы поставили цель – отучить ребенка ругаться и сквернословить, будьте тверды. Говорите четко и ясно, ваше твердое «нет» не должно быть нарушено. Проявляйте негодование и отвращения к «плохим» словам, говорите о последствиях и возможных обидах друзей и родственников.      Следите за собой и за членами вашей семьи, не допускайте ругательств и со стороны гостей. Разговаривайте с ребенком на равных, не наказывайте и не унижайте, поверните разговор так, чтобы ребенок смог сам сделать выводы, а не думал, что вы навязываете ему свое мнение.</w:t>
      </w:r>
    </w:p>
    <w:p w:rsidR="00707F4A" w:rsidRPr="00B13078" w:rsidRDefault="00707F4A" w:rsidP="00AB7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Будьте внимательны к детям, помогайте и приободряйте, научите выражать свои чувства и эмоции, ведь за бранными словами может стоять неумение этого делать. Сквернословие – проблема в воспитании ребенка, которая вполне решаема, главное – запастись терпением.</w:t>
      </w:r>
    </w:p>
    <w:p w:rsidR="00707F4A" w:rsidRPr="006F5215" w:rsidRDefault="00707F4A" w:rsidP="00AB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58" w:rsidRDefault="00C07058" w:rsidP="00AB7FAF">
      <w:pPr>
        <w:spacing w:line="240" w:lineRule="auto"/>
        <w:jc w:val="both"/>
      </w:pPr>
    </w:p>
    <w:sectPr w:rsidR="00C07058" w:rsidSect="00B353FC">
      <w:footerReference w:type="default" r:id="rId8"/>
      <w:pgSz w:w="11906" w:h="16838"/>
      <w:pgMar w:top="1134" w:right="850" w:bottom="1134" w:left="1701" w:header="708" w:footer="708" w:gutter="0"/>
      <w:pgBorders w:offsetFrom="page">
        <w:top w:val="sawtooth" w:sz="12" w:space="24" w:color="33BCF2"/>
        <w:left w:val="sawtooth" w:sz="12" w:space="24" w:color="33BCF2"/>
        <w:bottom w:val="sawtooth" w:sz="12" w:space="24" w:color="33BCF2"/>
        <w:right w:val="sawtooth" w:sz="12" w:space="24" w:color="33BCF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E7" w:rsidRDefault="006038E7" w:rsidP="00026DDB">
      <w:pPr>
        <w:spacing w:after="0" w:line="240" w:lineRule="auto"/>
      </w:pPr>
      <w:r>
        <w:separator/>
      </w:r>
    </w:p>
  </w:endnote>
  <w:endnote w:type="continuationSeparator" w:id="0">
    <w:p w:rsidR="006038E7" w:rsidRDefault="006038E7" w:rsidP="0002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1844"/>
      <w:docPartObj>
        <w:docPartGallery w:val="Page Numbers (Bottom of Page)"/>
        <w:docPartUnique/>
      </w:docPartObj>
    </w:sdtPr>
    <w:sdtEndPr/>
    <w:sdtContent>
      <w:p w:rsidR="004A2DB5" w:rsidRDefault="00026DDB">
        <w:pPr>
          <w:pStyle w:val="a3"/>
          <w:jc w:val="center"/>
        </w:pPr>
        <w:r>
          <w:fldChar w:fldCharType="begin"/>
        </w:r>
        <w:r w:rsidR="00C07058">
          <w:instrText xml:space="preserve"> PAGE   \* MERGEFORMAT </w:instrText>
        </w:r>
        <w:r>
          <w:fldChar w:fldCharType="separate"/>
        </w:r>
        <w:r w:rsidR="00AB7FAF">
          <w:rPr>
            <w:noProof/>
          </w:rPr>
          <w:t>1</w:t>
        </w:r>
        <w:r>
          <w:fldChar w:fldCharType="end"/>
        </w:r>
      </w:p>
    </w:sdtContent>
  </w:sdt>
  <w:p w:rsidR="004A2DB5" w:rsidRDefault="006038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E7" w:rsidRDefault="006038E7" w:rsidP="00026DDB">
      <w:pPr>
        <w:spacing w:after="0" w:line="240" w:lineRule="auto"/>
      </w:pPr>
      <w:r>
        <w:separator/>
      </w:r>
    </w:p>
  </w:footnote>
  <w:footnote w:type="continuationSeparator" w:id="0">
    <w:p w:rsidR="006038E7" w:rsidRDefault="006038E7" w:rsidP="0002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F4A"/>
    <w:rsid w:val="00026DDB"/>
    <w:rsid w:val="006038E7"/>
    <w:rsid w:val="006807EC"/>
    <w:rsid w:val="00707F4A"/>
    <w:rsid w:val="00AB7FAF"/>
    <w:rsid w:val="00C07058"/>
    <w:rsid w:val="00D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azvitie-krohi.ru/psihologiya-detey/moya-mama-tolko-moya-ili-paru-slov-o-detskoy-revn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6476</Characters>
  <Application>Microsoft Office Word</Application>
  <DocSecurity>0</DocSecurity>
  <Lines>53</Lines>
  <Paragraphs>15</Paragraphs>
  <ScaleCrop>false</ScaleCrop>
  <Company>WinDoZa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Admin</cp:lastModifiedBy>
  <cp:revision>4</cp:revision>
  <dcterms:created xsi:type="dcterms:W3CDTF">2018-01-31T11:29:00Z</dcterms:created>
  <dcterms:modified xsi:type="dcterms:W3CDTF">2022-03-09T05:32:00Z</dcterms:modified>
</cp:coreProperties>
</file>